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0"/>
        <w:tblW w:w="0" w:type="auto"/>
        <w:tblBorders>
          <w:insideH w:val="single" w:sz="4" w:space="0" w:color="auto"/>
          <w:insideV w:val="single" w:sz="18" w:space="0" w:color="ED7D31"/>
        </w:tblBorders>
        <w:tblLook w:val="04A0" w:firstRow="1" w:lastRow="0" w:firstColumn="1" w:lastColumn="0" w:noHBand="0" w:noVBand="1"/>
      </w:tblPr>
      <w:tblGrid>
        <w:gridCol w:w="5164"/>
        <w:gridCol w:w="4555"/>
        <w:gridCol w:w="235"/>
      </w:tblGrid>
      <w:tr w:rsidR="00430378" w14:paraId="2875553D" w14:textId="77777777" w:rsidTr="093711AF">
        <w:trPr>
          <w:trHeight w:val="1531"/>
        </w:trPr>
        <w:tc>
          <w:tcPr>
            <w:tcW w:w="5164" w:type="dxa"/>
            <w:tcBorders>
              <w:top w:val="nil"/>
              <w:bottom w:val="nil"/>
              <w:right w:val="nil"/>
            </w:tcBorders>
            <w:shd w:val="clear" w:color="auto" w:fill="auto"/>
          </w:tcPr>
          <w:p w14:paraId="1B188563" w14:textId="77777777" w:rsidR="00430378" w:rsidRPr="00473947" w:rsidRDefault="00430378" w:rsidP="00573750">
            <w:pPr>
              <w:jc w:val="center"/>
              <w:rPr>
                <w:rFonts w:ascii="Calibri" w:eastAsia="Arial" w:hAnsi="Calibri" w:cs="Calibri"/>
                <w:b/>
                <w:color w:val="C00000"/>
                <w:sz w:val="22"/>
                <w:szCs w:val="22"/>
                <w:lang w:val="fr-FR"/>
              </w:rPr>
            </w:pPr>
            <w:bookmarkStart w:id="0" w:name="_Hlk518460885"/>
            <w:bookmarkStart w:id="1" w:name="_Hlk518460845"/>
            <w:r>
              <w:rPr>
                <w:noProof/>
              </w:rPr>
              <w:drawing>
                <wp:anchor distT="0" distB="0" distL="114300" distR="114300" simplePos="0" relativeHeight="251663360" behindDoc="0" locked="0" layoutInCell="1" allowOverlap="1" wp14:anchorId="0B34B1DF" wp14:editId="75783F83">
                  <wp:simplePos x="0" y="0"/>
                  <wp:positionH relativeFrom="margin">
                    <wp:posOffset>9525</wp:posOffset>
                  </wp:positionH>
                  <wp:positionV relativeFrom="margin">
                    <wp:posOffset>55245</wp:posOffset>
                  </wp:positionV>
                  <wp:extent cx="2686050" cy="9594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90" w:type="dxa"/>
            <w:gridSpan w:val="2"/>
            <w:tcBorders>
              <w:top w:val="nil"/>
              <w:left w:val="nil"/>
              <w:bottom w:val="nil"/>
            </w:tcBorders>
            <w:shd w:val="clear" w:color="auto" w:fill="auto"/>
            <w:vAlign w:val="center"/>
          </w:tcPr>
          <w:p w14:paraId="3C30E5E4" w14:textId="12C837EF" w:rsidR="00430378" w:rsidRPr="00430378" w:rsidRDefault="00A11711" w:rsidP="00573750">
            <w:pPr>
              <w:jc w:val="center"/>
              <w:rPr>
                <w:rFonts w:ascii="Calibri" w:hAnsi="Calibri" w:cs="Calibri"/>
                <w:color w:val="FF61B0"/>
                <w:sz w:val="44"/>
                <w:szCs w:val="44"/>
              </w:rPr>
            </w:pPr>
            <w:r>
              <w:rPr>
                <w:noProof/>
              </w:rPr>
              <w:drawing>
                <wp:inline distT="0" distB="0" distL="0" distR="0" wp14:anchorId="47FF3903" wp14:editId="68B21478">
                  <wp:extent cx="12858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p w14:paraId="16C1EB87" w14:textId="75A4BA3B" w:rsidR="00430378" w:rsidRPr="00473947" w:rsidRDefault="00430378" w:rsidP="00573750">
            <w:pPr>
              <w:jc w:val="center"/>
              <w:rPr>
                <w:rFonts w:ascii="Calibri" w:eastAsia="Arial" w:hAnsi="Calibri" w:cs="Calibri"/>
                <w:b/>
                <w:color w:val="C00000"/>
                <w:sz w:val="22"/>
                <w:szCs w:val="22"/>
                <w:lang w:val="fr-FR"/>
              </w:rPr>
            </w:pPr>
          </w:p>
        </w:tc>
      </w:tr>
      <w:tr w:rsidR="00430378" w14:paraId="395AEC15" w14:textId="77777777" w:rsidTr="093711AF">
        <w:trPr>
          <w:trHeight w:val="567"/>
        </w:trPr>
        <w:tc>
          <w:tcPr>
            <w:tcW w:w="5164" w:type="dxa"/>
            <w:tcBorders>
              <w:top w:val="nil"/>
              <w:bottom w:val="nil"/>
              <w:right w:val="nil"/>
            </w:tcBorders>
            <w:shd w:val="clear" w:color="auto" w:fill="auto"/>
          </w:tcPr>
          <w:p w14:paraId="7F808B4D" w14:textId="77777777" w:rsidR="00430378" w:rsidRDefault="00430378" w:rsidP="00573750">
            <w:pPr>
              <w:jc w:val="center"/>
              <w:rPr>
                <w:rFonts w:ascii="Calibri" w:eastAsia="Arial" w:hAnsi="Calibri" w:cs="Calibri"/>
                <w:b/>
                <w:color w:val="C00000"/>
                <w:sz w:val="22"/>
                <w:szCs w:val="22"/>
                <w:lang w:val="fr-FR"/>
              </w:rPr>
            </w:pPr>
          </w:p>
          <w:p w14:paraId="343FB362" w14:textId="77777777" w:rsidR="00430378" w:rsidRDefault="00430378" w:rsidP="00573750">
            <w:pPr>
              <w:jc w:val="center"/>
              <w:rPr>
                <w:rFonts w:ascii="Calibri" w:eastAsia="Arial" w:hAnsi="Calibri" w:cs="Calibri"/>
                <w:b/>
                <w:color w:val="C00000"/>
                <w:sz w:val="22"/>
                <w:szCs w:val="22"/>
                <w:lang w:val="fr-FR"/>
              </w:rPr>
            </w:pPr>
          </w:p>
          <w:p w14:paraId="475B2AAB" w14:textId="77777777" w:rsidR="00430378" w:rsidRDefault="00430378" w:rsidP="00573750">
            <w:pPr>
              <w:jc w:val="center"/>
              <w:rPr>
                <w:rFonts w:ascii="Calibri" w:eastAsia="Arial" w:hAnsi="Calibri" w:cs="Calibri"/>
                <w:b/>
                <w:color w:val="C00000"/>
                <w:sz w:val="22"/>
                <w:szCs w:val="22"/>
                <w:lang w:val="fr-FR"/>
              </w:rPr>
            </w:pPr>
          </w:p>
          <w:p w14:paraId="1429FD47" w14:textId="279B1FB2" w:rsidR="00430378" w:rsidRDefault="00430378" w:rsidP="00573750">
            <w:pPr>
              <w:rPr>
                <w:rFonts w:ascii="Calibri" w:eastAsia="Arial" w:hAnsi="Calibri" w:cs="Calibri"/>
                <w:b/>
                <w:color w:val="C00000"/>
                <w:sz w:val="22"/>
                <w:szCs w:val="22"/>
                <w:lang w:val="fr-FR"/>
              </w:rPr>
            </w:pPr>
          </w:p>
          <w:p w14:paraId="1B3B6EA1" w14:textId="78795A31" w:rsidR="00430378" w:rsidRDefault="00430378" w:rsidP="00573750">
            <w:pPr>
              <w:rPr>
                <w:rFonts w:ascii="Calibri" w:eastAsia="Arial" w:hAnsi="Calibri" w:cs="Calibri"/>
                <w:b/>
                <w:color w:val="C00000"/>
                <w:sz w:val="22"/>
                <w:szCs w:val="22"/>
                <w:lang w:val="fr-FR"/>
              </w:rPr>
            </w:pPr>
          </w:p>
          <w:p w14:paraId="5BA99ECF" w14:textId="77777777" w:rsidR="00430378" w:rsidRDefault="00430378" w:rsidP="00573750">
            <w:pPr>
              <w:jc w:val="center"/>
              <w:rPr>
                <w:rFonts w:ascii="Calibri" w:eastAsia="Arial" w:hAnsi="Calibri" w:cs="Calibri"/>
                <w:b/>
                <w:color w:val="C00000"/>
                <w:sz w:val="22"/>
                <w:szCs w:val="22"/>
                <w:lang w:val="fr-FR"/>
              </w:rPr>
            </w:pPr>
          </w:p>
          <w:p w14:paraId="60869476" w14:textId="77777777" w:rsidR="00430378" w:rsidRDefault="00430378" w:rsidP="00573750">
            <w:pPr>
              <w:jc w:val="center"/>
              <w:rPr>
                <w:rFonts w:ascii="Calibri" w:eastAsia="Arial" w:hAnsi="Calibri" w:cs="Calibri"/>
                <w:b/>
                <w:color w:val="C00000"/>
                <w:sz w:val="22"/>
                <w:szCs w:val="22"/>
                <w:lang w:val="fr-FR"/>
              </w:rPr>
            </w:pPr>
          </w:p>
          <w:p w14:paraId="3853CBAB" w14:textId="2BDD36A8" w:rsidR="00430378" w:rsidRPr="00473947" w:rsidRDefault="00430378" w:rsidP="00573750">
            <w:pPr>
              <w:jc w:val="center"/>
              <w:rPr>
                <w:rFonts w:ascii="Calibri" w:eastAsia="Arial" w:hAnsi="Calibri" w:cs="Calibri"/>
                <w:b/>
                <w:color w:val="C00000"/>
                <w:sz w:val="22"/>
                <w:szCs w:val="22"/>
                <w:lang w:val="fr-FR"/>
              </w:rPr>
            </w:pPr>
          </w:p>
        </w:tc>
        <w:tc>
          <w:tcPr>
            <w:tcW w:w="4790" w:type="dxa"/>
            <w:gridSpan w:val="2"/>
            <w:tcBorders>
              <w:top w:val="nil"/>
              <w:left w:val="nil"/>
              <w:bottom w:val="nil"/>
            </w:tcBorders>
            <w:shd w:val="clear" w:color="auto" w:fill="auto"/>
          </w:tcPr>
          <w:p w14:paraId="01B9360B" w14:textId="4ABF6183" w:rsidR="00D95F73" w:rsidRDefault="00D95F73" w:rsidP="00573750">
            <w:pPr>
              <w:jc w:val="center"/>
              <w:rPr>
                <w:rFonts w:ascii="Calibri" w:eastAsia="Arial" w:hAnsi="Calibri" w:cs="Calibri"/>
                <w:b/>
                <w:color w:val="C00000"/>
                <w:sz w:val="22"/>
                <w:szCs w:val="22"/>
                <w:lang w:val="fr-FR"/>
              </w:rPr>
            </w:pPr>
          </w:p>
          <w:p w14:paraId="79D5FB13" w14:textId="77777777" w:rsidR="00D95F73" w:rsidRPr="00D95F73" w:rsidRDefault="00D95F73" w:rsidP="00D95F73">
            <w:pPr>
              <w:rPr>
                <w:rFonts w:ascii="Calibri" w:eastAsia="Arial" w:hAnsi="Calibri" w:cs="Calibri"/>
                <w:sz w:val="22"/>
                <w:szCs w:val="22"/>
                <w:lang w:val="fr-FR"/>
              </w:rPr>
            </w:pPr>
          </w:p>
          <w:p w14:paraId="5E40B703" w14:textId="77777777" w:rsidR="00430378" w:rsidRPr="00D95F73" w:rsidRDefault="00430378" w:rsidP="00D95F73">
            <w:pPr>
              <w:rPr>
                <w:rFonts w:ascii="Calibri" w:eastAsia="Arial" w:hAnsi="Calibri" w:cs="Calibri"/>
                <w:sz w:val="22"/>
                <w:szCs w:val="22"/>
                <w:lang w:val="fr-FR"/>
              </w:rPr>
            </w:pPr>
          </w:p>
        </w:tc>
      </w:tr>
      <w:tr w:rsidR="00430378" w14:paraId="35F167F9" w14:textId="77777777" w:rsidTr="093711AF">
        <w:trPr>
          <w:trHeight w:val="1701"/>
        </w:trPr>
        <w:tc>
          <w:tcPr>
            <w:tcW w:w="5164" w:type="dxa"/>
            <w:tcBorders>
              <w:top w:val="nil"/>
              <w:bottom w:val="nil"/>
              <w:right w:val="single" w:sz="18" w:space="0" w:color="943634" w:themeColor="accent2" w:themeShade="BF"/>
            </w:tcBorders>
            <w:shd w:val="clear" w:color="auto" w:fill="auto"/>
          </w:tcPr>
          <w:p w14:paraId="23A90F27" w14:textId="77777777" w:rsidR="00430378" w:rsidRDefault="00430378" w:rsidP="00573750">
            <w:pPr>
              <w:jc w:val="center"/>
              <w:rPr>
                <w:rFonts w:ascii="Calibri" w:eastAsia="Arial" w:hAnsi="Calibri" w:cs="Calibri"/>
                <w:b/>
                <w:color w:val="C00000"/>
                <w:sz w:val="22"/>
                <w:szCs w:val="22"/>
                <w:lang w:val="fr-FR"/>
              </w:rPr>
            </w:pPr>
          </w:p>
        </w:tc>
        <w:tc>
          <w:tcPr>
            <w:tcW w:w="4790" w:type="dxa"/>
            <w:gridSpan w:val="2"/>
            <w:tcBorders>
              <w:top w:val="nil"/>
              <w:left w:val="single" w:sz="18" w:space="0" w:color="943634" w:themeColor="accent2" w:themeShade="BF"/>
              <w:bottom w:val="nil"/>
            </w:tcBorders>
            <w:shd w:val="clear" w:color="auto" w:fill="auto"/>
          </w:tcPr>
          <w:p w14:paraId="27B716C6" w14:textId="77777777" w:rsidR="00430378" w:rsidRPr="00473947" w:rsidRDefault="00430378" w:rsidP="00D95F73">
            <w:pPr>
              <w:rPr>
                <w:rFonts w:ascii="Calibri" w:eastAsia="Arial" w:hAnsi="Calibri" w:cs="Calibri"/>
                <w:b/>
                <w:color w:val="C00000"/>
                <w:sz w:val="22"/>
                <w:szCs w:val="22"/>
                <w:lang w:val="fr-FR"/>
              </w:rPr>
            </w:pPr>
          </w:p>
        </w:tc>
      </w:tr>
      <w:tr w:rsidR="00430378" w14:paraId="295A607F" w14:textId="77777777" w:rsidTr="093711AF">
        <w:trPr>
          <w:gridAfter w:val="1"/>
          <w:wAfter w:w="235" w:type="dxa"/>
          <w:trHeight w:val="2177"/>
        </w:trPr>
        <w:tc>
          <w:tcPr>
            <w:tcW w:w="5164" w:type="dxa"/>
            <w:tcBorders>
              <w:top w:val="nil"/>
              <w:bottom w:val="nil"/>
              <w:right w:val="single" w:sz="18" w:space="0" w:color="943634" w:themeColor="accent2" w:themeShade="BF"/>
            </w:tcBorders>
            <w:shd w:val="clear" w:color="auto" w:fill="auto"/>
          </w:tcPr>
          <w:p w14:paraId="701FC249" w14:textId="1DABA1BC" w:rsidR="00430378" w:rsidRPr="00AA2882" w:rsidRDefault="009149C4" w:rsidP="00573750">
            <w:pPr>
              <w:pStyle w:val="NoSpacing"/>
              <w:rPr>
                <w:rFonts w:asciiTheme="minorHAnsi" w:hAnsiTheme="minorHAnsi" w:cstheme="minorHAnsi"/>
                <w:b/>
                <w:sz w:val="44"/>
                <w:szCs w:val="44"/>
              </w:rPr>
            </w:pPr>
            <w:r>
              <w:rPr>
                <w:rFonts w:eastAsia="Calibri" w:cs="Times New Roman"/>
                <w:color w:val="000000"/>
                <w:sz w:val="56"/>
                <w:szCs w:val="56"/>
                <w:lang w:val="en-GB" w:eastAsia="en-US"/>
              </w:rPr>
              <w:t>Discovery Holiday Camps</w:t>
            </w:r>
            <w:r w:rsidR="00A11711">
              <w:rPr>
                <w:rFonts w:eastAsia="Calibri" w:cs="Times New Roman"/>
                <w:color w:val="000000"/>
                <w:sz w:val="56"/>
                <w:szCs w:val="56"/>
                <w:lang w:val="en-GB" w:eastAsia="en-US"/>
              </w:rPr>
              <w:t xml:space="preserve"> </w:t>
            </w:r>
            <w:r w:rsidR="0024404D">
              <w:rPr>
                <w:rFonts w:eastAsia="Calibri" w:cs="Times New Roman"/>
                <w:color w:val="000000"/>
                <w:sz w:val="56"/>
                <w:szCs w:val="56"/>
                <w:lang w:val="en-GB" w:eastAsia="en-US"/>
              </w:rPr>
              <w:t>Volu</w:t>
            </w:r>
            <w:r w:rsidR="00D95F73">
              <w:rPr>
                <w:rFonts w:eastAsia="Calibri" w:cs="Times New Roman"/>
                <w:color w:val="000000"/>
                <w:sz w:val="56"/>
                <w:szCs w:val="56"/>
                <w:lang w:val="en-GB" w:eastAsia="en-US"/>
              </w:rPr>
              <w:t>n</w:t>
            </w:r>
            <w:r w:rsidR="0024404D">
              <w:rPr>
                <w:rFonts w:eastAsia="Calibri" w:cs="Times New Roman"/>
                <w:color w:val="000000"/>
                <w:sz w:val="56"/>
                <w:szCs w:val="56"/>
                <w:lang w:val="en-GB" w:eastAsia="en-US"/>
              </w:rPr>
              <w:t>teers and Visitors</w:t>
            </w:r>
            <w:r w:rsidR="00D95F73">
              <w:rPr>
                <w:rFonts w:eastAsia="Calibri" w:cs="Times New Roman"/>
                <w:color w:val="000000"/>
                <w:sz w:val="56"/>
                <w:szCs w:val="56"/>
                <w:lang w:val="en-GB" w:eastAsia="en-US"/>
              </w:rPr>
              <w:t xml:space="preserve"> policy</w:t>
            </w:r>
          </w:p>
        </w:tc>
        <w:tc>
          <w:tcPr>
            <w:tcW w:w="4555" w:type="dxa"/>
            <w:tcBorders>
              <w:top w:val="nil"/>
              <w:left w:val="single" w:sz="18" w:space="0" w:color="943634" w:themeColor="accent2" w:themeShade="BF"/>
              <w:bottom w:val="nil"/>
            </w:tcBorders>
            <w:shd w:val="clear" w:color="auto" w:fill="auto"/>
          </w:tcPr>
          <w:p w14:paraId="39287271" w14:textId="7E513E2C" w:rsidR="00430378" w:rsidRDefault="002374B7" w:rsidP="00573750">
            <w:pPr>
              <w:ind w:left="363"/>
              <w:rPr>
                <w:rFonts w:ascii="Calibri" w:eastAsia="Calibri" w:hAnsi="Calibri"/>
                <w:color w:val="000000"/>
                <w:sz w:val="22"/>
                <w:szCs w:val="22"/>
              </w:rPr>
            </w:pPr>
            <w:r>
              <w:rPr>
                <w:rFonts w:eastAsiaTheme="minorHAnsi" w:cstheme="minorBidi"/>
                <w:color w:val="000000" w:themeColor="text1"/>
                <w:sz w:val="22"/>
                <w:szCs w:val="22"/>
              </w:rPr>
              <w:t xml:space="preserve">This policy outlines Discovery Schools Academy Trust aim to </w:t>
            </w:r>
            <w:r w:rsidRPr="00C4113D">
              <w:rPr>
                <w:rFonts w:eastAsiaTheme="minorHAnsi" w:cstheme="minorBidi"/>
                <w:color w:val="000000" w:themeColor="text1"/>
                <w:sz w:val="22"/>
                <w:szCs w:val="22"/>
              </w:rPr>
              <w:t xml:space="preserve">provide a </w:t>
            </w:r>
            <w:r w:rsidR="00D95F73">
              <w:rPr>
                <w:rFonts w:eastAsiaTheme="minorHAnsi" w:cstheme="minorBidi"/>
                <w:color w:val="000000" w:themeColor="text1"/>
                <w:sz w:val="22"/>
                <w:szCs w:val="22"/>
              </w:rPr>
              <w:t xml:space="preserve">safe </w:t>
            </w:r>
            <w:r w:rsidRPr="00C4113D">
              <w:rPr>
                <w:rFonts w:eastAsiaTheme="minorHAnsi" w:cstheme="minorBidi"/>
                <w:color w:val="000000" w:themeColor="text1"/>
                <w:sz w:val="22"/>
                <w:szCs w:val="22"/>
              </w:rPr>
              <w:t>environment</w:t>
            </w:r>
            <w:r w:rsidR="00D95F73">
              <w:rPr>
                <w:rFonts w:eastAsiaTheme="minorHAnsi" w:cstheme="minorBidi"/>
                <w:color w:val="000000" w:themeColor="text1"/>
                <w:sz w:val="22"/>
                <w:szCs w:val="22"/>
              </w:rPr>
              <w:t xml:space="preserve"> in line with statutory safeguarding policy and procedures. </w:t>
            </w:r>
            <w:r w:rsidR="00D95F73" w:rsidRPr="00D95F73">
              <w:rPr>
                <w:rFonts w:ascii="Calibri" w:eastAsia="Calibri" w:hAnsi="Calibri"/>
                <w:color w:val="000000"/>
                <w:sz w:val="22"/>
                <w:szCs w:val="22"/>
              </w:rPr>
              <w:t xml:space="preserve">We welcome Visitors and </w:t>
            </w:r>
            <w:proofErr w:type="gramStart"/>
            <w:r w:rsidR="00D95F73" w:rsidRPr="00D95F73">
              <w:rPr>
                <w:rFonts w:ascii="Calibri" w:eastAsia="Calibri" w:hAnsi="Calibri"/>
                <w:color w:val="000000"/>
                <w:sz w:val="22"/>
                <w:szCs w:val="22"/>
              </w:rPr>
              <w:t xml:space="preserve">Volunteers, </w:t>
            </w:r>
            <w:r w:rsidR="00D95F73">
              <w:rPr>
                <w:rFonts w:ascii="Calibri" w:eastAsia="Calibri" w:hAnsi="Calibri"/>
                <w:color w:val="000000"/>
                <w:sz w:val="22"/>
                <w:szCs w:val="22"/>
              </w:rPr>
              <w:t>and</w:t>
            </w:r>
            <w:proofErr w:type="gramEnd"/>
            <w:r w:rsidR="00D95F73" w:rsidRPr="00D95F73">
              <w:rPr>
                <w:rFonts w:ascii="Calibri" w:eastAsia="Calibri" w:hAnsi="Calibri"/>
                <w:color w:val="000000"/>
                <w:sz w:val="22"/>
                <w:szCs w:val="22"/>
              </w:rPr>
              <w:t xml:space="preserve"> </w:t>
            </w:r>
            <w:r w:rsidR="00D95F73">
              <w:rPr>
                <w:rFonts w:ascii="Calibri" w:eastAsia="Calibri" w:hAnsi="Calibri"/>
                <w:color w:val="000000"/>
                <w:sz w:val="22"/>
                <w:szCs w:val="22"/>
              </w:rPr>
              <w:t xml:space="preserve">aim to </w:t>
            </w:r>
            <w:r w:rsidR="00D95F73" w:rsidRPr="00D95F73">
              <w:rPr>
                <w:rFonts w:ascii="Calibri" w:eastAsia="Calibri" w:hAnsi="Calibri"/>
                <w:color w:val="000000"/>
                <w:sz w:val="22"/>
                <w:szCs w:val="22"/>
              </w:rPr>
              <w:t>ensure that th</w:t>
            </w:r>
            <w:r w:rsidR="00D95F73">
              <w:rPr>
                <w:rFonts w:ascii="Calibri" w:eastAsia="Calibri" w:hAnsi="Calibri"/>
                <w:color w:val="000000"/>
                <w:sz w:val="22"/>
                <w:szCs w:val="22"/>
              </w:rPr>
              <w:t>ey</w:t>
            </w:r>
            <w:r w:rsidR="00D95F73" w:rsidRPr="00D95F73">
              <w:rPr>
                <w:rFonts w:ascii="Calibri" w:eastAsia="Calibri" w:hAnsi="Calibri"/>
                <w:color w:val="000000"/>
                <w:sz w:val="22"/>
                <w:szCs w:val="22"/>
              </w:rPr>
              <w:t xml:space="preserve"> </w:t>
            </w:r>
            <w:r w:rsidR="00D95F73">
              <w:rPr>
                <w:rFonts w:ascii="Calibri" w:eastAsia="Calibri" w:hAnsi="Calibri"/>
                <w:color w:val="000000"/>
                <w:sz w:val="22"/>
                <w:szCs w:val="22"/>
              </w:rPr>
              <w:t>have a positive</w:t>
            </w:r>
            <w:r w:rsidR="00D95F73" w:rsidRPr="00D95F73">
              <w:rPr>
                <w:rFonts w:ascii="Calibri" w:eastAsia="Calibri" w:hAnsi="Calibri"/>
                <w:color w:val="000000"/>
                <w:sz w:val="22"/>
                <w:szCs w:val="22"/>
              </w:rPr>
              <w:t xml:space="preserve"> </w:t>
            </w:r>
            <w:r w:rsidR="00D95F73">
              <w:rPr>
                <w:rFonts w:ascii="Calibri" w:eastAsia="Calibri" w:hAnsi="Calibri"/>
                <w:color w:val="000000"/>
                <w:sz w:val="22"/>
                <w:szCs w:val="22"/>
              </w:rPr>
              <w:t>impact</w:t>
            </w:r>
            <w:r w:rsidR="00D95F73" w:rsidRPr="00D95F73">
              <w:rPr>
                <w:rFonts w:ascii="Calibri" w:eastAsia="Calibri" w:hAnsi="Calibri"/>
                <w:color w:val="000000"/>
                <w:sz w:val="22"/>
                <w:szCs w:val="22"/>
              </w:rPr>
              <w:t xml:space="preserve"> on the children</w:t>
            </w:r>
            <w:r w:rsidR="00D95F73">
              <w:rPr>
                <w:rFonts w:ascii="Calibri" w:eastAsia="Calibri" w:hAnsi="Calibri"/>
                <w:color w:val="000000"/>
                <w:sz w:val="22"/>
                <w:szCs w:val="22"/>
              </w:rPr>
              <w:t>.</w:t>
            </w:r>
          </w:p>
          <w:p w14:paraId="5FBB23D4" w14:textId="6265C73E" w:rsidR="00430378" w:rsidRPr="00473947" w:rsidRDefault="00430378" w:rsidP="00573750">
            <w:pPr>
              <w:pStyle w:val="BodyTextIndent"/>
              <w:spacing w:after="0"/>
              <w:ind w:left="0"/>
              <w:jc w:val="both"/>
              <w:rPr>
                <w:rFonts w:ascii="Calibri" w:eastAsia="Calibri" w:hAnsi="Calibri"/>
                <w:color w:val="000000"/>
                <w:sz w:val="22"/>
                <w:szCs w:val="22"/>
              </w:rPr>
            </w:pPr>
          </w:p>
        </w:tc>
      </w:tr>
      <w:tr w:rsidR="00430378" w14:paraId="7A3B7D8C" w14:textId="77777777" w:rsidTr="093711AF">
        <w:trPr>
          <w:gridAfter w:val="1"/>
          <w:wAfter w:w="235" w:type="dxa"/>
          <w:trHeight w:val="1361"/>
        </w:trPr>
        <w:tc>
          <w:tcPr>
            <w:tcW w:w="5164" w:type="dxa"/>
            <w:tcBorders>
              <w:top w:val="nil"/>
              <w:bottom w:val="nil"/>
              <w:right w:val="single" w:sz="18" w:space="0" w:color="943634" w:themeColor="accent2" w:themeShade="BF"/>
            </w:tcBorders>
            <w:shd w:val="clear" w:color="auto" w:fill="auto"/>
          </w:tcPr>
          <w:p w14:paraId="1A18F957" w14:textId="77777777" w:rsidR="00430378" w:rsidRPr="00430378" w:rsidRDefault="00430378" w:rsidP="00573750">
            <w:pPr>
              <w:pStyle w:val="NoSpacing"/>
              <w:rPr>
                <w:rFonts w:eastAsia="Calibri" w:cs="Times New Roman"/>
                <w:color w:val="000000"/>
                <w:sz w:val="56"/>
                <w:szCs w:val="56"/>
                <w:lang w:val="en-GB" w:eastAsia="en-US"/>
              </w:rPr>
            </w:pPr>
          </w:p>
        </w:tc>
        <w:tc>
          <w:tcPr>
            <w:tcW w:w="4555" w:type="dxa"/>
            <w:tcBorders>
              <w:top w:val="nil"/>
              <w:left w:val="single" w:sz="18" w:space="0" w:color="943634" w:themeColor="accent2" w:themeShade="BF"/>
              <w:bottom w:val="nil"/>
            </w:tcBorders>
            <w:shd w:val="clear" w:color="auto" w:fill="auto"/>
          </w:tcPr>
          <w:p w14:paraId="4B223441" w14:textId="77777777" w:rsidR="00430378" w:rsidRPr="00590BAE" w:rsidRDefault="00430378" w:rsidP="00D95F73">
            <w:pPr>
              <w:rPr>
                <w:rFonts w:ascii="Calibri" w:eastAsia="Calibri" w:hAnsi="Calibri"/>
                <w:color w:val="000000"/>
                <w:sz w:val="22"/>
                <w:szCs w:val="22"/>
              </w:rPr>
            </w:pPr>
          </w:p>
        </w:tc>
      </w:tr>
      <w:tr w:rsidR="00B266C3" w14:paraId="6420260E" w14:textId="77777777" w:rsidTr="093711AF">
        <w:trPr>
          <w:gridAfter w:val="1"/>
          <w:wAfter w:w="235" w:type="dxa"/>
          <w:trHeight w:val="1247"/>
        </w:trPr>
        <w:tc>
          <w:tcPr>
            <w:tcW w:w="9719" w:type="dxa"/>
            <w:gridSpan w:val="2"/>
            <w:tcBorders>
              <w:top w:val="nil"/>
              <w:left w:val="nil"/>
              <w:bottom w:val="nil"/>
              <w:right w:val="nil"/>
            </w:tcBorders>
            <w:shd w:val="clear" w:color="auto" w:fill="auto"/>
          </w:tcPr>
          <w:p w14:paraId="0C38716A" w14:textId="77777777" w:rsidR="00B266C3" w:rsidRDefault="00B266C3" w:rsidP="00573750">
            <w:pPr>
              <w:spacing w:before="120" w:after="120"/>
              <w:rPr>
                <w:rFonts w:ascii="Calibri" w:eastAsia="Arial" w:hAnsi="Calibri" w:cs="Calibri"/>
                <w:b/>
                <w:color w:val="FFFFFF"/>
                <w:sz w:val="22"/>
                <w:szCs w:val="22"/>
              </w:rPr>
            </w:pPr>
          </w:p>
          <w:p w14:paraId="47AC757C" w14:textId="77777777" w:rsidR="005A79FD" w:rsidRDefault="005A79FD" w:rsidP="00573750">
            <w:pPr>
              <w:spacing w:before="120" w:after="120"/>
              <w:rPr>
                <w:rFonts w:ascii="Calibri" w:eastAsia="Arial" w:hAnsi="Calibri" w:cs="Calibri"/>
                <w:b/>
                <w:color w:val="FFFFFF"/>
                <w:sz w:val="22"/>
                <w:szCs w:val="22"/>
              </w:rPr>
            </w:pPr>
          </w:p>
          <w:p w14:paraId="017D82BF" w14:textId="77777777" w:rsidR="005A79FD" w:rsidRDefault="005A79FD" w:rsidP="00573750">
            <w:pPr>
              <w:spacing w:before="120" w:after="120"/>
              <w:rPr>
                <w:rFonts w:ascii="Calibri" w:eastAsia="Arial" w:hAnsi="Calibri" w:cs="Calibri"/>
                <w:b/>
                <w:color w:val="FFFFFF"/>
                <w:sz w:val="22"/>
                <w:szCs w:val="22"/>
              </w:rPr>
            </w:pPr>
          </w:p>
          <w:p w14:paraId="476E0E1C" w14:textId="3E23E10D" w:rsidR="005A79FD" w:rsidRPr="00A96BCA" w:rsidRDefault="005A79FD" w:rsidP="00573750">
            <w:pPr>
              <w:spacing w:before="120" w:after="120"/>
              <w:rPr>
                <w:rFonts w:ascii="Calibri" w:eastAsia="Arial" w:hAnsi="Calibri" w:cs="Calibri"/>
                <w:b/>
                <w:color w:val="FFFFFF"/>
                <w:sz w:val="22"/>
                <w:szCs w:val="22"/>
              </w:rPr>
            </w:pPr>
          </w:p>
        </w:tc>
      </w:tr>
      <w:tr w:rsidR="00430378" w14:paraId="594F0FD6" w14:textId="77777777" w:rsidTr="093711AF">
        <w:trPr>
          <w:gridAfter w:val="1"/>
          <w:wAfter w:w="235" w:type="dxa"/>
          <w:trHeight w:val="1757"/>
        </w:trPr>
        <w:tc>
          <w:tcPr>
            <w:tcW w:w="9719"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tbl>
            <w:tblPr>
              <w:tblpPr w:leftFromText="180" w:rightFromText="180" w:vertAnchor="text" w:horzAnchor="margin" w:tblpXSpec="center" w:tblpY="103"/>
              <w:tblOverlap w:val="never"/>
              <w:tblW w:w="8931" w:type="dxa"/>
              <w:tblBorders>
                <w:bottom w:val="single" w:sz="4" w:space="0" w:color="auto"/>
                <w:insideV w:val="single" w:sz="4" w:space="0" w:color="auto"/>
              </w:tblBorders>
              <w:tblLook w:val="04A0" w:firstRow="1" w:lastRow="0" w:firstColumn="1" w:lastColumn="0" w:noHBand="0" w:noVBand="1"/>
            </w:tblPr>
            <w:tblGrid>
              <w:gridCol w:w="1843"/>
              <w:gridCol w:w="2410"/>
              <w:gridCol w:w="1984"/>
              <w:gridCol w:w="2694"/>
            </w:tblGrid>
            <w:tr w:rsidR="00B266C3" w:rsidRPr="001705DE" w14:paraId="7137A250" w14:textId="77777777" w:rsidTr="00B266C3">
              <w:tc>
                <w:tcPr>
                  <w:tcW w:w="8931" w:type="dxa"/>
                  <w:gridSpan w:val="4"/>
                  <w:tcBorders>
                    <w:bottom w:val="nil"/>
                  </w:tcBorders>
                  <w:shd w:val="clear" w:color="auto" w:fill="943634"/>
                  <w:vAlign w:val="center"/>
                </w:tcPr>
                <w:p w14:paraId="515CD3D6" w14:textId="77777777" w:rsidR="00B266C3" w:rsidRPr="005A79FD" w:rsidRDefault="00B266C3" w:rsidP="00573750">
                  <w:pPr>
                    <w:spacing w:before="120" w:after="120"/>
                    <w:rPr>
                      <w:rFonts w:ascii="Calibri" w:eastAsia="Arial" w:hAnsi="Calibri" w:cs="Calibri"/>
                      <w:b/>
                      <w:sz w:val="18"/>
                      <w:szCs w:val="18"/>
                    </w:rPr>
                  </w:pPr>
                  <w:r w:rsidRPr="005A79FD">
                    <w:rPr>
                      <w:rFonts w:ascii="Calibri" w:eastAsia="Arial" w:hAnsi="Calibri" w:cs="Calibri"/>
                      <w:b/>
                      <w:color w:val="FFFFFF"/>
                      <w:sz w:val="18"/>
                      <w:szCs w:val="18"/>
                    </w:rPr>
                    <w:t>This policy was approved as follows:</w:t>
                  </w:r>
                </w:p>
              </w:tc>
            </w:tr>
            <w:tr w:rsidR="00D904FF" w:rsidRPr="001705DE" w14:paraId="45E64123" w14:textId="77777777" w:rsidTr="00280B10">
              <w:trPr>
                <w:trHeight w:val="393"/>
              </w:trPr>
              <w:tc>
                <w:tcPr>
                  <w:tcW w:w="1843" w:type="dxa"/>
                  <w:tcBorders>
                    <w:bottom w:val="nil"/>
                    <w:right w:val="nil"/>
                  </w:tcBorders>
                  <w:shd w:val="clear" w:color="auto" w:fill="E5B8B7"/>
                  <w:vAlign w:val="center"/>
                </w:tcPr>
                <w:p w14:paraId="7E5AD4A4" w14:textId="77777777" w:rsidR="00D904FF" w:rsidRPr="005A79FD" w:rsidRDefault="00D904FF" w:rsidP="00280B10">
                  <w:pPr>
                    <w:rPr>
                      <w:rFonts w:ascii="Calibri" w:eastAsia="Arial" w:hAnsi="Calibri" w:cs="Calibri"/>
                      <w:b/>
                      <w:color w:val="943634"/>
                      <w:sz w:val="18"/>
                      <w:szCs w:val="18"/>
                    </w:rPr>
                  </w:pPr>
                  <w:r w:rsidRPr="005A79FD">
                    <w:rPr>
                      <w:rFonts w:ascii="Calibri" w:eastAsia="Arial" w:hAnsi="Calibri" w:cs="Calibri"/>
                      <w:b/>
                      <w:color w:val="943634"/>
                      <w:sz w:val="18"/>
                      <w:szCs w:val="18"/>
                    </w:rPr>
                    <w:t xml:space="preserve">Approver: </w:t>
                  </w:r>
                </w:p>
              </w:tc>
              <w:tc>
                <w:tcPr>
                  <w:tcW w:w="2410" w:type="dxa"/>
                  <w:tcBorders>
                    <w:left w:val="nil"/>
                    <w:bottom w:val="nil"/>
                    <w:right w:val="nil"/>
                  </w:tcBorders>
                  <w:shd w:val="clear" w:color="auto" w:fill="E5B8B7"/>
                  <w:vAlign w:val="center"/>
                </w:tcPr>
                <w:p w14:paraId="7D9C81E6" w14:textId="6A7D0FF8" w:rsidR="00D904FF" w:rsidRPr="005A79FD" w:rsidRDefault="005A79FD" w:rsidP="00280B10">
                  <w:pPr>
                    <w:rPr>
                      <w:rFonts w:ascii="Calibri" w:eastAsia="Arial" w:hAnsi="Calibri" w:cs="Calibri"/>
                      <w:b/>
                      <w:color w:val="943634"/>
                      <w:sz w:val="18"/>
                      <w:szCs w:val="18"/>
                    </w:rPr>
                  </w:pPr>
                  <w:r w:rsidRPr="005A79FD">
                    <w:rPr>
                      <w:rFonts w:ascii="Calibri" w:eastAsia="Arial" w:hAnsi="Calibri" w:cs="Calibri"/>
                      <w:b/>
                      <w:color w:val="943634"/>
                      <w:sz w:val="18"/>
                      <w:szCs w:val="18"/>
                    </w:rPr>
                    <w:t>CEO</w:t>
                  </w:r>
                </w:p>
              </w:tc>
              <w:tc>
                <w:tcPr>
                  <w:tcW w:w="1984" w:type="dxa"/>
                  <w:tcBorders>
                    <w:left w:val="nil"/>
                    <w:bottom w:val="nil"/>
                    <w:right w:val="nil"/>
                  </w:tcBorders>
                  <w:shd w:val="clear" w:color="auto" w:fill="E5B8B7"/>
                  <w:vAlign w:val="center"/>
                </w:tcPr>
                <w:p w14:paraId="78304B2A" w14:textId="77777777" w:rsidR="00D904FF" w:rsidRPr="005A79FD" w:rsidRDefault="00D904FF" w:rsidP="00280B10">
                  <w:pPr>
                    <w:rPr>
                      <w:rFonts w:ascii="Calibri" w:eastAsia="Arial" w:hAnsi="Calibri" w:cs="Calibri"/>
                      <w:b/>
                      <w:color w:val="943634"/>
                      <w:sz w:val="18"/>
                      <w:szCs w:val="18"/>
                    </w:rPr>
                  </w:pPr>
                  <w:r w:rsidRPr="005A79FD">
                    <w:rPr>
                      <w:rFonts w:ascii="Calibri" w:eastAsia="Arial" w:hAnsi="Calibri" w:cs="Calibri"/>
                      <w:b/>
                      <w:color w:val="943634"/>
                      <w:sz w:val="18"/>
                      <w:szCs w:val="18"/>
                    </w:rPr>
                    <w:t>Date:</w:t>
                  </w:r>
                </w:p>
              </w:tc>
              <w:tc>
                <w:tcPr>
                  <w:tcW w:w="2694" w:type="dxa"/>
                  <w:tcBorders>
                    <w:left w:val="nil"/>
                    <w:bottom w:val="nil"/>
                  </w:tcBorders>
                  <w:shd w:val="clear" w:color="auto" w:fill="E5B8B7"/>
                  <w:vAlign w:val="center"/>
                </w:tcPr>
                <w:p w14:paraId="6FC078C6" w14:textId="04B035C3" w:rsidR="00D904FF" w:rsidRPr="005A79FD" w:rsidRDefault="00280B10" w:rsidP="00280B10">
                  <w:pPr>
                    <w:rPr>
                      <w:rFonts w:ascii="Calibri" w:eastAsia="Arial" w:hAnsi="Calibri" w:cs="Calibri"/>
                      <w:b/>
                      <w:color w:val="943634"/>
                      <w:sz w:val="18"/>
                      <w:szCs w:val="18"/>
                    </w:rPr>
                  </w:pPr>
                  <w:r>
                    <w:rPr>
                      <w:rFonts w:ascii="Calibri" w:eastAsia="Arial" w:hAnsi="Calibri" w:cs="Calibri"/>
                      <w:b/>
                      <w:color w:val="943634"/>
                      <w:sz w:val="18"/>
                      <w:szCs w:val="18"/>
                    </w:rPr>
                    <w:t>6 November 2018</w:t>
                  </w:r>
                </w:p>
              </w:tc>
            </w:tr>
            <w:tr w:rsidR="00D904FF" w:rsidRPr="00114328" w14:paraId="5BDF071C" w14:textId="77777777" w:rsidTr="00B266C3">
              <w:tc>
                <w:tcPr>
                  <w:tcW w:w="1843" w:type="dxa"/>
                  <w:tcBorders>
                    <w:bottom w:val="nil"/>
                    <w:right w:val="nil"/>
                  </w:tcBorders>
                  <w:shd w:val="clear" w:color="auto" w:fill="auto"/>
                  <w:vAlign w:val="center"/>
                </w:tcPr>
                <w:p w14:paraId="0FC3F630" w14:textId="77777777" w:rsidR="00D904FF" w:rsidRPr="005A79FD" w:rsidRDefault="00D904FF" w:rsidP="00D904FF">
                  <w:pPr>
                    <w:spacing w:after="120"/>
                    <w:rPr>
                      <w:rFonts w:ascii="Calibri" w:eastAsia="Arial" w:hAnsi="Calibri" w:cs="Calibri"/>
                      <w:b/>
                      <w:sz w:val="18"/>
                      <w:szCs w:val="18"/>
                    </w:rPr>
                  </w:pPr>
                  <w:r w:rsidRPr="005A79FD">
                    <w:rPr>
                      <w:rFonts w:ascii="Calibri" w:eastAsia="Arial" w:hAnsi="Calibri" w:cs="Calibri"/>
                      <w:b/>
                      <w:sz w:val="18"/>
                      <w:szCs w:val="18"/>
                    </w:rPr>
                    <w:t xml:space="preserve">DSAT owner: </w:t>
                  </w:r>
                </w:p>
              </w:tc>
              <w:tc>
                <w:tcPr>
                  <w:tcW w:w="2410" w:type="dxa"/>
                  <w:tcBorders>
                    <w:left w:val="nil"/>
                    <w:bottom w:val="nil"/>
                    <w:right w:val="nil"/>
                  </w:tcBorders>
                  <w:shd w:val="clear" w:color="auto" w:fill="auto"/>
                  <w:vAlign w:val="center"/>
                </w:tcPr>
                <w:p w14:paraId="6BC84DA0" w14:textId="47C891C6" w:rsidR="00D904FF" w:rsidRPr="005A79FD" w:rsidRDefault="0024404D" w:rsidP="00D904FF">
                  <w:pPr>
                    <w:spacing w:after="120"/>
                    <w:rPr>
                      <w:rFonts w:ascii="Calibri" w:eastAsia="Arial" w:hAnsi="Calibri" w:cs="Calibri"/>
                      <w:sz w:val="18"/>
                      <w:szCs w:val="18"/>
                    </w:rPr>
                  </w:pPr>
                  <w:r w:rsidRPr="005A79FD">
                    <w:rPr>
                      <w:rFonts w:ascii="Calibri" w:eastAsia="Arial" w:hAnsi="Calibri" w:cs="Calibri"/>
                      <w:sz w:val="18"/>
                      <w:szCs w:val="18"/>
                    </w:rPr>
                    <w:t>Liz Braithwaite</w:t>
                  </w:r>
                </w:p>
              </w:tc>
              <w:tc>
                <w:tcPr>
                  <w:tcW w:w="1984" w:type="dxa"/>
                  <w:tcBorders>
                    <w:left w:val="nil"/>
                    <w:bottom w:val="nil"/>
                    <w:right w:val="nil"/>
                  </w:tcBorders>
                  <w:shd w:val="clear" w:color="auto" w:fill="auto"/>
                  <w:vAlign w:val="center"/>
                </w:tcPr>
                <w:p w14:paraId="7E56EA2F" w14:textId="77777777" w:rsidR="00D904FF" w:rsidRPr="005A79FD" w:rsidRDefault="00D904FF" w:rsidP="00D904FF">
                  <w:pPr>
                    <w:spacing w:after="120"/>
                    <w:rPr>
                      <w:rFonts w:ascii="Calibri" w:eastAsia="Arial" w:hAnsi="Calibri" w:cs="Calibri"/>
                      <w:b/>
                      <w:sz w:val="18"/>
                      <w:szCs w:val="18"/>
                    </w:rPr>
                  </w:pPr>
                  <w:r w:rsidRPr="005A79FD">
                    <w:rPr>
                      <w:rFonts w:ascii="Calibri" w:eastAsia="Arial" w:hAnsi="Calibri" w:cs="Calibri"/>
                      <w:b/>
                      <w:sz w:val="18"/>
                      <w:szCs w:val="18"/>
                    </w:rPr>
                    <w:t>Version:</w:t>
                  </w:r>
                </w:p>
              </w:tc>
              <w:tc>
                <w:tcPr>
                  <w:tcW w:w="2694" w:type="dxa"/>
                  <w:tcBorders>
                    <w:left w:val="nil"/>
                    <w:bottom w:val="nil"/>
                  </w:tcBorders>
                  <w:shd w:val="clear" w:color="auto" w:fill="auto"/>
                  <w:vAlign w:val="center"/>
                </w:tcPr>
                <w:p w14:paraId="6762FF0A" w14:textId="77777777" w:rsidR="00D904FF" w:rsidRPr="005A79FD" w:rsidRDefault="00D904FF" w:rsidP="00D904FF">
                  <w:pPr>
                    <w:spacing w:after="120"/>
                    <w:rPr>
                      <w:rFonts w:ascii="Calibri" w:eastAsia="Arial" w:hAnsi="Calibri" w:cs="Calibri"/>
                      <w:sz w:val="18"/>
                      <w:szCs w:val="18"/>
                    </w:rPr>
                  </w:pPr>
                  <w:r w:rsidRPr="005A79FD">
                    <w:rPr>
                      <w:rFonts w:ascii="Calibri" w:eastAsia="Arial" w:hAnsi="Calibri" w:cs="Calibri"/>
                      <w:sz w:val="18"/>
                      <w:szCs w:val="18"/>
                    </w:rPr>
                    <w:t>1.0</w:t>
                  </w:r>
                </w:p>
              </w:tc>
            </w:tr>
            <w:tr w:rsidR="005A79FD" w:rsidRPr="00114328" w14:paraId="2831698F" w14:textId="77777777" w:rsidTr="005C5E60">
              <w:tc>
                <w:tcPr>
                  <w:tcW w:w="1843" w:type="dxa"/>
                  <w:tcBorders>
                    <w:bottom w:val="nil"/>
                    <w:right w:val="nil"/>
                  </w:tcBorders>
                  <w:shd w:val="clear" w:color="auto" w:fill="auto"/>
                </w:tcPr>
                <w:p w14:paraId="1620AD44" w14:textId="1E50A3F8" w:rsidR="005A79FD" w:rsidRPr="005A79FD" w:rsidRDefault="005A79FD" w:rsidP="005A79FD">
                  <w:pPr>
                    <w:spacing w:after="120"/>
                    <w:rPr>
                      <w:rFonts w:ascii="Calibri" w:eastAsia="Arial" w:hAnsi="Calibri" w:cs="Calibri"/>
                      <w:b/>
                      <w:sz w:val="18"/>
                      <w:szCs w:val="18"/>
                    </w:rPr>
                  </w:pPr>
                  <w:r w:rsidRPr="005A79FD">
                    <w:rPr>
                      <w:rFonts w:ascii="Calibri" w:eastAsia="Arial" w:hAnsi="Calibri" w:cs="Calibri"/>
                      <w:b/>
                      <w:sz w:val="18"/>
                      <w:szCs w:val="18"/>
                    </w:rPr>
                    <w:t xml:space="preserve">Status: </w:t>
                  </w:r>
                </w:p>
              </w:tc>
              <w:tc>
                <w:tcPr>
                  <w:tcW w:w="2410" w:type="dxa"/>
                  <w:tcBorders>
                    <w:left w:val="nil"/>
                    <w:bottom w:val="nil"/>
                    <w:right w:val="nil"/>
                  </w:tcBorders>
                  <w:shd w:val="clear" w:color="auto" w:fill="auto"/>
                </w:tcPr>
                <w:p w14:paraId="7EA3D959" w14:textId="5880B682" w:rsidR="005A79FD" w:rsidRPr="005A79FD" w:rsidRDefault="005A79FD" w:rsidP="005A79FD">
                  <w:pPr>
                    <w:spacing w:after="120"/>
                    <w:rPr>
                      <w:rFonts w:ascii="Calibri" w:eastAsia="Arial" w:hAnsi="Calibri" w:cs="Calibri"/>
                      <w:sz w:val="18"/>
                      <w:szCs w:val="18"/>
                    </w:rPr>
                  </w:pPr>
                  <w:r w:rsidRPr="005A79FD">
                    <w:rPr>
                      <w:rFonts w:ascii="Calibri" w:hAnsi="Calibri" w:cs="Calibri"/>
                      <w:sz w:val="18"/>
                      <w:szCs w:val="18"/>
                    </w:rPr>
                    <w:t>Mandatory</w:t>
                  </w:r>
                </w:p>
              </w:tc>
              <w:tc>
                <w:tcPr>
                  <w:tcW w:w="1984" w:type="dxa"/>
                  <w:tcBorders>
                    <w:left w:val="nil"/>
                    <w:bottom w:val="nil"/>
                    <w:right w:val="nil"/>
                  </w:tcBorders>
                  <w:shd w:val="clear" w:color="auto" w:fill="auto"/>
                  <w:vAlign w:val="center"/>
                </w:tcPr>
                <w:p w14:paraId="6ED62EC1" w14:textId="77777777" w:rsidR="005A79FD" w:rsidRPr="005A79FD" w:rsidRDefault="005A79FD" w:rsidP="005A79FD">
                  <w:pPr>
                    <w:spacing w:after="120"/>
                    <w:rPr>
                      <w:rFonts w:ascii="Calibri" w:eastAsia="Arial" w:hAnsi="Calibri" w:cs="Calibri"/>
                      <w:b/>
                      <w:sz w:val="18"/>
                      <w:szCs w:val="18"/>
                    </w:rPr>
                  </w:pPr>
                  <w:r w:rsidRPr="005A79FD">
                    <w:rPr>
                      <w:rFonts w:ascii="Calibri" w:eastAsia="Arial" w:hAnsi="Calibri" w:cs="Calibri"/>
                      <w:b/>
                      <w:sz w:val="18"/>
                      <w:szCs w:val="18"/>
                    </w:rPr>
                    <w:t xml:space="preserve">Review frequency: </w:t>
                  </w:r>
                </w:p>
              </w:tc>
              <w:tc>
                <w:tcPr>
                  <w:tcW w:w="2694" w:type="dxa"/>
                  <w:tcBorders>
                    <w:left w:val="nil"/>
                    <w:bottom w:val="nil"/>
                  </w:tcBorders>
                  <w:shd w:val="clear" w:color="auto" w:fill="auto"/>
                  <w:vAlign w:val="center"/>
                </w:tcPr>
                <w:p w14:paraId="29CC9308" w14:textId="63B26FA0" w:rsidR="005A79FD" w:rsidRPr="005A79FD" w:rsidRDefault="001B7E06" w:rsidP="005A79FD">
                  <w:pPr>
                    <w:spacing w:after="120"/>
                    <w:rPr>
                      <w:rFonts w:ascii="Calibri" w:eastAsia="Arial" w:hAnsi="Calibri" w:cs="Calibri"/>
                      <w:sz w:val="18"/>
                      <w:szCs w:val="18"/>
                    </w:rPr>
                  </w:pPr>
                  <w:r>
                    <w:rPr>
                      <w:rFonts w:ascii="Calibri" w:hAnsi="Calibri" w:cs="Calibri"/>
                      <w:sz w:val="18"/>
                      <w:szCs w:val="18"/>
                    </w:rPr>
                    <w:t>2 years</w:t>
                  </w:r>
                </w:p>
              </w:tc>
            </w:tr>
            <w:tr w:rsidR="00D904FF" w:rsidRPr="00114328" w14:paraId="18A2D58E" w14:textId="77777777" w:rsidTr="00B266C3">
              <w:tc>
                <w:tcPr>
                  <w:tcW w:w="1843" w:type="dxa"/>
                  <w:tcBorders>
                    <w:bottom w:val="nil"/>
                    <w:right w:val="nil"/>
                  </w:tcBorders>
                  <w:shd w:val="clear" w:color="auto" w:fill="auto"/>
                </w:tcPr>
                <w:p w14:paraId="0AAB49A7" w14:textId="6B9B7722" w:rsidR="00D904FF" w:rsidRPr="005A79FD" w:rsidRDefault="00D904FF" w:rsidP="00D904FF">
                  <w:pPr>
                    <w:spacing w:after="120"/>
                    <w:rPr>
                      <w:rFonts w:ascii="Calibri" w:eastAsia="Arial" w:hAnsi="Calibri" w:cs="Calibri"/>
                      <w:b/>
                      <w:sz w:val="18"/>
                      <w:szCs w:val="18"/>
                    </w:rPr>
                  </w:pPr>
                </w:p>
              </w:tc>
              <w:tc>
                <w:tcPr>
                  <w:tcW w:w="2410" w:type="dxa"/>
                  <w:tcBorders>
                    <w:left w:val="nil"/>
                    <w:bottom w:val="nil"/>
                    <w:right w:val="nil"/>
                  </w:tcBorders>
                  <w:shd w:val="clear" w:color="auto" w:fill="auto"/>
                </w:tcPr>
                <w:p w14:paraId="68352FB5" w14:textId="3D6BCCC5" w:rsidR="00D904FF" w:rsidRPr="005A79FD" w:rsidRDefault="00D904FF" w:rsidP="00D904FF">
                  <w:pPr>
                    <w:spacing w:after="120"/>
                    <w:rPr>
                      <w:rFonts w:ascii="Calibri" w:eastAsia="Arial" w:hAnsi="Calibri" w:cs="Calibri"/>
                      <w:sz w:val="18"/>
                      <w:szCs w:val="18"/>
                    </w:rPr>
                  </w:pPr>
                </w:p>
              </w:tc>
              <w:tc>
                <w:tcPr>
                  <w:tcW w:w="1984" w:type="dxa"/>
                  <w:tcBorders>
                    <w:left w:val="nil"/>
                    <w:bottom w:val="nil"/>
                    <w:right w:val="nil"/>
                  </w:tcBorders>
                  <w:shd w:val="clear" w:color="auto" w:fill="auto"/>
                  <w:vAlign w:val="center"/>
                </w:tcPr>
                <w:p w14:paraId="5B741AC1" w14:textId="77777777" w:rsidR="00D904FF" w:rsidRPr="005A79FD" w:rsidRDefault="00D904FF" w:rsidP="00D904FF">
                  <w:pPr>
                    <w:spacing w:after="120"/>
                    <w:rPr>
                      <w:rFonts w:ascii="Calibri" w:eastAsia="Arial" w:hAnsi="Calibri" w:cs="Calibri"/>
                      <w:b/>
                      <w:sz w:val="18"/>
                      <w:szCs w:val="18"/>
                    </w:rPr>
                  </w:pPr>
                  <w:r w:rsidRPr="005A79FD">
                    <w:rPr>
                      <w:rFonts w:ascii="Calibri" w:eastAsia="Arial" w:hAnsi="Calibri" w:cs="Calibri"/>
                      <w:b/>
                      <w:sz w:val="18"/>
                      <w:szCs w:val="18"/>
                    </w:rPr>
                    <w:t>Next review date:</w:t>
                  </w:r>
                </w:p>
              </w:tc>
              <w:tc>
                <w:tcPr>
                  <w:tcW w:w="2694" w:type="dxa"/>
                  <w:tcBorders>
                    <w:left w:val="nil"/>
                    <w:bottom w:val="nil"/>
                  </w:tcBorders>
                  <w:shd w:val="clear" w:color="auto" w:fill="auto"/>
                  <w:vAlign w:val="center"/>
                </w:tcPr>
                <w:p w14:paraId="10333C74" w14:textId="3628017C" w:rsidR="00D904FF" w:rsidRPr="005A79FD" w:rsidRDefault="0024404D" w:rsidP="00D904FF">
                  <w:pPr>
                    <w:spacing w:after="120"/>
                    <w:rPr>
                      <w:rFonts w:ascii="Calibri" w:eastAsia="Arial" w:hAnsi="Calibri" w:cs="Calibri"/>
                      <w:sz w:val="18"/>
                      <w:szCs w:val="18"/>
                    </w:rPr>
                  </w:pPr>
                  <w:r w:rsidRPr="005A79FD">
                    <w:rPr>
                      <w:rFonts w:ascii="Calibri" w:eastAsia="Arial" w:hAnsi="Calibri" w:cs="Calibri"/>
                      <w:sz w:val="18"/>
                      <w:szCs w:val="18"/>
                    </w:rPr>
                    <w:t>2020</w:t>
                  </w:r>
                </w:p>
              </w:tc>
            </w:tr>
            <w:tr w:rsidR="00D904FF" w:rsidRPr="00114328" w14:paraId="7EE2BF87" w14:textId="77777777" w:rsidTr="00B266C3">
              <w:tc>
                <w:tcPr>
                  <w:tcW w:w="8931" w:type="dxa"/>
                  <w:gridSpan w:val="4"/>
                  <w:tcBorders>
                    <w:bottom w:val="nil"/>
                  </w:tcBorders>
                  <w:shd w:val="clear" w:color="auto" w:fill="auto"/>
                </w:tcPr>
                <w:p w14:paraId="39E770E4" w14:textId="69D69565" w:rsidR="00D904FF" w:rsidRPr="005A79FD" w:rsidRDefault="00D904FF" w:rsidP="00D904FF">
                  <w:pPr>
                    <w:spacing w:after="120"/>
                    <w:rPr>
                      <w:rFonts w:ascii="Calibri" w:eastAsia="Arial" w:hAnsi="Calibri" w:cs="Calibri"/>
                      <w:sz w:val="18"/>
                      <w:szCs w:val="18"/>
                    </w:rPr>
                  </w:pPr>
                </w:p>
              </w:tc>
            </w:tr>
          </w:tbl>
          <w:p w14:paraId="686A83CC" w14:textId="77777777" w:rsidR="00430378" w:rsidRPr="00590BAE" w:rsidRDefault="00430378" w:rsidP="00573750">
            <w:pPr>
              <w:ind w:left="363"/>
              <w:rPr>
                <w:rFonts w:ascii="Calibri" w:eastAsia="Calibri" w:hAnsi="Calibri"/>
                <w:color w:val="000000"/>
                <w:sz w:val="22"/>
                <w:szCs w:val="22"/>
              </w:rPr>
            </w:pPr>
          </w:p>
        </w:tc>
      </w:tr>
      <w:bookmarkEnd w:id="0"/>
    </w:tbl>
    <w:p w14:paraId="548586F6" w14:textId="77777777" w:rsidR="005A79FD" w:rsidRDefault="00AA2882" w:rsidP="00B266C3">
      <w:pPr>
        <w:rPr>
          <w:rFonts w:ascii="Calibri" w:hAnsi="Calibri" w:cs="Calibri"/>
          <w:b/>
          <w:bCs/>
          <w:kern w:val="28"/>
        </w:rPr>
        <w:sectPr w:rsidR="005A79FD" w:rsidSect="002374B7">
          <w:footerReference w:type="default" r:id="rId13"/>
          <w:pgSz w:w="12240" w:h="15840" w:code="1"/>
          <w:pgMar w:top="993" w:right="1134" w:bottom="284" w:left="1134" w:header="709" w:footer="108" w:gutter="0"/>
          <w:paperSrc w:first="7" w:other="7"/>
          <w:pgNumType w:start="1"/>
          <w:cols w:space="708"/>
          <w:titlePg/>
          <w:docGrid w:linePitch="360"/>
        </w:sectPr>
      </w:pPr>
      <w:r>
        <w:rPr>
          <w:rFonts w:ascii="Calibri" w:hAnsi="Calibri" w:cs="Calibri"/>
          <w:b/>
          <w:bCs/>
          <w:kern w:val="28"/>
        </w:rPr>
        <w:br w:type="page"/>
      </w:r>
    </w:p>
    <w:p w14:paraId="7D638B54" w14:textId="5A539B9C" w:rsidR="00B266C3" w:rsidRPr="001C6AB6" w:rsidRDefault="00B266C3" w:rsidP="00B266C3">
      <w:pPr>
        <w:rPr>
          <w:rFonts w:ascii="Calibri" w:hAnsi="Calibri" w:cs="Calibri"/>
          <w:b/>
          <w:bCs/>
          <w:kern w:val="28"/>
        </w:rPr>
      </w:pPr>
      <w:r w:rsidRPr="00473947">
        <w:rPr>
          <w:rFonts w:ascii="Calibri" w:hAnsi="Calibri" w:cs="Calibri"/>
          <w:b/>
          <w:bCs/>
          <w:kern w:val="28"/>
        </w:rPr>
        <w:lastRenderedPageBreak/>
        <w:t>Document History</w:t>
      </w:r>
    </w:p>
    <w:p w14:paraId="50F8F7A1" w14:textId="77777777" w:rsidR="00B266C3" w:rsidRDefault="00B266C3" w:rsidP="00274BC6">
      <w:pPr>
        <w:rPr>
          <w:rFonts w:ascii="Calibri" w:hAnsi="Calibri" w:cs="Calibri"/>
          <w:b/>
          <w:bCs/>
          <w:kern w:val="28"/>
        </w:rPr>
      </w:pPr>
    </w:p>
    <w:tbl>
      <w:tblPr>
        <w:tblpPr w:leftFromText="180" w:rightFromText="180" w:vertAnchor="text" w:horzAnchor="margin" w:tblpY="125"/>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976"/>
        <w:gridCol w:w="1481"/>
        <w:gridCol w:w="2216"/>
        <w:gridCol w:w="5289"/>
      </w:tblGrid>
      <w:tr w:rsidR="00B266C3" w:rsidRPr="00EB09A2" w14:paraId="35843F7C" w14:textId="77777777" w:rsidTr="00280B10">
        <w:trPr>
          <w:trHeight w:val="536"/>
        </w:trPr>
        <w:tc>
          <w:tcPr>
            <w:tcW w:w="976" w:type="dxa"/>
            <w:tcBorders>
              <w:top w:val="single" w:sz="4" w:space="0" w:color="FFFFFF" w:themeColor="background1"/>
              <w:left w:val="single" w:sz="4" w:space="0" w:color="FFFFFF" w:themeColor="background1"/>
              <w:bottom w:val="single" w:sz="4" w:space="0" w:color="FFCCFF"/>
              <w:right w:val="single" w:sz="4" w:space="0" w:color="FFFFFF" w:themeColor="background1"/>
            </w:tcBorders>
            <w:shd w:val="clear" w:color="auto" w:fill="943634"/>
            <w:vAlign w:val="center"/>
          </w:tcPr>
          <w:p w14:paraId="785D0083" w14:textId="77777777" w:rsidR="00B266C3" w:rsidRPr="00473947" w:rsidRDefault="00B266C3" w:rsidP="00B266C3">
            <w:pPr>
              <w:rPr>
                <w:rFonts w:ascii="Calibri" w:eastAsia="Calibri" w:hAnsi="Calibri"/>
                <w:b/>
                <w:bCs/>
                <w:color w:val="FFFFFF"/>
                <w:sz w:val="22"/>
                <w:szCs w:val="22"/>
              </w:rPr>
            </w:pPr>
            <w:r w:rsidRPr="00473947">
              <w:rPr>
                <w:rFonts w:ascii="Calibri" w:eastAsia="Calibri" w:hAnsi="Calibri"/>
                <w:b/>
                <w:bCs/>
                <w:color w:val="FFFFFF"/>
                <w:sz w:val="22"/>
                <w:szCs w:val="22"/>
              </w:rPr>
              <w:t>Version</w:t>
            </w:r>
          </w:p>
        </w:tc>
        <w:tc>
          <w:tcPr>
            <w:tcW w:w="1481" w:type="dxa"/>
            <w:tcBorders>
              <w:top w:val="single" w:sz="4" w:space="0" w:color="FFFFFF" w:themeColor="background1"/>
              <w:left w:val="single" w:sz="4" w:space="0" w:color="FFFFFF" w:themeColor="background1"/>
              <w:bottom w:val="single" w:sz="4" w:space="0" w:color="FFCCFF"/>
              <w:right w:val="single" w:sz="4" w:space="0" w:color="FFFFFF" w:themeColor="background1"/>
            </w:tcBorders>
            <w:shd w:val="clear" w:color="auto" w:fill="943634"/>
            <w:vAlign w:val="center"/>
          </w:tcPr>
          <w:p w14:paraId="22E9A16B" w14:textId="77777777" w:rsidR="00B266C3" w:rsidRPr="00473947" w:rsidRDefault="00B266C3" w:rsidP="00B266C3">
            <w:pPr>
              <w:rPr>
                <w:rFonts w:ascii="Calibri" w:eastAsia="Calibri" w:hAnsi="Calibri"/>
                <w:b/>
                <w:bCs/>
                <w:color w:val="FFFFFF"/>
                <w:sz w:val="22"/>
                <w:szCs w:val="22"/>
              </w:rPr>
            </w:pPr>
            <w:r w:rsidRPr="00473947">
              <w:rPr>
                <w:rFonts w:ascii="Calibri" w:eastAsia="Calibri" w:hAnsi="Calibri"/>
                <w:b/>
                <w:bCs/>
                <w:color w:val="FFFFFF"/>
                <w:sz w:val="22"/>
                <w:szCs w:val="22"/>
              </w:rPr>
              <w:t>Version Date</w:t>
            </w:r>
          </w:p>
        </w:tc>
        <w:tc>
          <w:tcPr>
            <w:tcW w:w="2216" w:type="dxa"/>
            <w:tcBorders>
              <w:top w:val="single" w:sz="4" w:space="0" w:color="FFFFFF" w:themeColor="background1"/>
              <w:left w:val="single" w:sz="4" w:space="0" w:color="FFFFFF" w:themeColor="background1"/>
              <w:bottom w:val="single" w:sz="4" w:space="0" w:color="FFCCFF"/>
              <w:right w:val="single" w:sz="4" w:space="0" w:color="FFFFFF" w:themeColor="background1"/>
            </w:tcBorders>
            <w:shd w:val="clear" w:color="auto" w:fill="943634"/>
            <w:vAlign w:val="center"/>
          </w:tcPr>
          <w:p w14:paraId="77E25B36" w14:textId="77777777" w:rsidR="00B266C3" w:rsidRPr="00473947" w:rsidRDefault="00B266C3" w:rsidP="00B266C3">
            <w:pPr>
              <w:rPr>
                <w:rFonts w:ascii="Calibri" w:eastAsia="Calibri" w:hAnsi="Calibri"/>
                <w:b/>
                <w:bCs/>
                <w:color w:val="FFFFFF"/>
                <w:sz w:val="22"/>
                <w:szCs w:val="22"/>
              </w:rPr>
            </w:pPr>
            <w:r w:rsidRPr="00473947">
              <w:rPr>
                <w:rFonts w:ascii="Calibri" w:eastAsia="Calibri" w:hAnsi="Calibri"/>
                <w:b/>
                <w:bCs/>
                <w:color w:val="FFFFFF"/>
                <w:sz w:val="22"/>
                <w:szCs w:val="22"/>
              </w:rPr>
              <w:t>Author</w:t>
            </w:r>
          </w:p>
        </w:tc>
        <w:tc>
          <w:tcPr>
            <w:tcW w:w="5289" w:type="dxa"/>
            <w:tcBorders>
              <w:top w:val="single" w:sz="4" w:space="0" w:color="FFFFFF" w:themeColor="background1"/>
              <w:left w:val="single" w:sz="4" w:space="0" w:color="FFFFFF" w:themeColor="background1"/>
              <w:bottom w:val="single" w:sz="4" w:space="0" w:color="FFCCFF"/>
              <w:right w:val="single" w:sz="4" w:space="0" w:color="FFFFFF" w:themeColor="background1"/>
            </w:tcBorders>
            <w:shd w:val="clear" w:color="auto" w:fill="943634"/>
            <w:vAlign w:val="center"/>
          </w:tcPr>
          <w:p w14:paraId="41D2228C" w14:textId="77777777" w:rsidR="00B266C3" w:rsidRPr="00473947" w:rsidRDefault="00B266C3" w:rsidP="00B266C3">
            <w:pPr>
              <w:rPr>
                <w:rFonts w:ascii="Calibri" w:eastAsia="Calibri" w:hAnsi="Calibri"/>
                <w:b/>
                <w:bCs/>
                <w:color w:val="FFFFFF"/>
                <w:sz w:val="22"/>
                <w:szCs w:val="22"/>
              </w:rPr>
            </w:pPr>
            <w:r w:rsidRPr="00473947">
              <w:rPr>
                <w:rFonts w:ascii="Calibri" w:eastAsia="Calibri" w:hAnsi="Calibri"/>
                <w:b/>
                <w:bCs/>
                <w:color w:val="FFFFFF"/>
                <w:sz w:val="22"/>
                <w:szCs w:val="22"/>
              </w:rPr>
              <w:t>Summary of Changes</w:t>
            </w:r>
          </w:p>
        </w:tc>
      </w:tr>
      <w:tr w:rsidR="00B266C3" w:rsidRPr="00EB09A2" w14:paraId="64D42A53" w14:textId="77777777" w:rsidTr="00280B10">
        <w:tc>
          <w:tcPr>
            <w:tcW w:w="976" w:type="dxa"/>
            <w:tcBorders>
              <w:top w:val="single" w:sz="4" w:space="0" w:color="FFCCFF"/>
              <w:left w:val="single" w:sz="4" w:space="0" w:color="FFCCFF"/>
              <w:bottom w:val="single" w:sz="4" w:space="0" w:color="FFCCFF"/>
              <w:right w:val="single" w:sz="4" w:space="0" w:color="FFCCFF"/>
            </w:tcBorders>
            <w:shd w:val="clear" w:color="auto" w:fill="auto"/>
          </w:tcPr>
          <w:p w14:paraId="2D843DBB" w14:textId="741F9F4E" w:rsidR="00B266C3" w:rsidRPr="00473947" w:rsidRDefault="001B7E06" w:rsidP="00B266C3">
            <w:pPr>
              <w:ind w:left="34"/>
              <w:rPr>
                <w:rFonts w:ascii="Calibri" w:eastAsia="Arial" w:hAnsi="Calibri" w:cs="Calibri"/>
                <w:b/>
                <w:bCs/>
                <w:sz w:val="22"/>
                <w:szCs w:val="22"/>
              </w:rPr>
            </w:pPr>
            <w:r>
              <w:rPr>
                <w:rFonts w:ascii="Calibri" w:eastAsia="Arial" w:hAnsi="Calibri" w:cs="Calibri"/>
                <w:b/>
                <w:bCs/>
                <w:sz w:val="22"/>
                <w:szCs w:val="22"/>
              </w:rPr>
              <w:t>V0.1</w:t>
            </w:r>
          </w:p>
        </w:tc>
        <w:tc>
          <w:tcPr>
            <w:tcW w:w="1481" w:type="dxa"/>
            <w:tcBorders>
              <w:top w:val="single" w:sz="4" w:space="0" w:color="FFCCFF"/>
              <w:left w:val="single" w:sz="4" w:space="0" w:color="FFCCFF"/>
              <w:bottom w:val="single" w:sz="4" w:space="0" w:color="FFCCFF"/>
              <w:right w:val="single" w:sz="4" w:space="0" w:color="FFCCFF"/>
            </w:tcBorders>
            <w:shd w:val="clear" w:color="auto" w:fill="auto"/>
          </w:tcPr>
          <w:p w14:paraId="454105ED" w14:textId="36134B21" w:rsidR="00B266C3" w:rsidRPr="00473947" w:rsidRDefault="00B73D94" w:rsidP="00B266C3">
            <w:pPr>
              <w:ind w:left="34"/>
              <w:rPr>
                <w:rFonts w:ascii="Calibri" w:eastAsia="Arial" w:hAnsi="Calibri" w:cs="Calibri"/>
                <w:sz w:val="22"/>
                <w:szCs w:val="22"/>
              </w:rPr>
            </w:pPr>
            <w:r>
              <w:rPr>
                <w:rFonts w:ascii="Calibri" w:eastAsia="Arial" w:hAnsi="Calibri" w:cs="Calibri"/>
                <w:sz w:val="22"/>
                <w:szCs w:val="22"/>
              </w:rPr>
              <w:t>30.03.18</w:t>
            </w:r>
          </w:p>
        </w:tc>
        <w:tc>
          <w:tcPr>
            <w:tcW w:w="2216" w:type="dxa"/>
            <w:tcBorders>
              <w:top w:val="single" w:sz="4" w:space="0" w:color="FFCCFF"/>
              <w:left w:val="single" w:sz="4" w:space="0" w:color="FFCCFF"/>
              <w:bottom w:val="single" w:sz="4" w:space="0" w:color="FFCCFF"/>
              <w:right w:val="single" w:sz="4" w:space="0" w:color="FFCCFF"/>
            </w:tcBorders>
            <w:shd w:val="clear" w:color="auto" w:fill="auto"/>
          </w:tcPr>
          <w:p w14:paraId="6A8D2A83" w14:textId="60E6B041" w:rsidR="00B266C3" w:rsidRPr="00473947" w:rsidRDefault="00B73D94" w:rsidP="00B266C3">
            <w:pPr>
              <w:rPr>
                <w:rFonts w:ascii="Calibri" w:eastAsia="Calibri" w:hAnsi="Calibri"/>
                <w:sz w:val="22"/>
                <w:szCs w:val="22"/>
              </w:rPr>
            </w:pPr>
            <w:r>
              <w:rPr>
                <w:rFonts w:ascii="Calibri" w:eastAsia="Calibri" w:hAnsi="Calibri"/>
                <w:sz w:val="22"/>
                <w:szCs w:val="22"/>
              </w:rPr>
              <w:t>Liz Braithwaite</w:t>
            </w:r>
          </w:p>
        </w:tc>
        <w:tc>
          <w:tcPr>
            <w:tcW w:w="5289" w:type="dxa"/>
            <w:tcBorders>
              <w:top w:val="single" w:sz="4" w:space="0" w:color="FFCCFF"/>
              <w:left w:val="single" w:sz="4" w:space="0" w:color="FFCCFF"/>
              <w:bottom w:val="single" w:sz="4" w:space="0" w:color="FFCCFF"/>
              <w:right w:val="single" w:sz="4" w:space="0" w:color="FFCCFF"/>
            </w:tcBorders>
            <w:shd w:val="clear" w:color="auto" w:fill="auto"/>
          </w:tcPr>
          <w:p w14:paraId="052B2FC4" w14:textId="2E801A9C" w:rsidR="00B266C3" w:rsidRPr="00473947" w:rsidRDefault="00B73D94" w:rsidP="00B266C3">
            <w:pPr>
              <w:ind w:left="34"/>
              <w:rPr>
                <w:rFonts w:ascii="Calibri" w:eastAsia="Arial" w:hAnsi="Calibri" w:cs="Calibri"/>
                <w:sz w:val="22"/>
                <w:szCs w:val="22"/>
              </w:rPr>
            </w:pPr>
            <w:r>
              <w:rPr>
                <w:rFonts w:ascii="Calibri" w:eastAsia="Arial" w:hAnsi="Calibri" w:cs="Calibri"/>
                <w:sz w:val="22"/>
                <w:szCs w:val="22"/>
              </w:rPr>
              <w:t>New policy</w:t>
            </w:r>
            <w:r w:rsidR="001B7E06">
              <w:rPr>
                <w:rFonts w:ascii="Calibri" w:eastAsia="Arial" w:hAnsi="Calibri" w:cs="Calibri"/>
                <w:sz w:val="22"/>
                <w:szCs w:val="22"/>
              </w:rPr>
              <w:t xml:space="preserve"> draft</w:t>
            </w:r>
          </w:p>
        </w:tc>
      </w:tr>
      <w:tr w:rsidR="00280B10" w:rsidRPr="00EB09A2" w14:paraId="2AF02AA0" w14:textId="77777777" w:rsidTr="00280B10">
        <w:tc>
          <w:tcPr>
            <w:tcW w:w="976" w:type="dxa"/>
            <w:tcBorders>
              <w:top w:val="single" w:sz="4" w:space="0" w:color="FFCCFF"/>
              <w:left w:val="single" w:sz="4" w:space="0" w:color="FFCCFF"/>
              <w:bottom w:val="single" w:sz="4" w:space="0" w:color="FFCCFF"/>
              <w:right w:val="single" w:sz="4" w:space="0" w:color="FFCCFF"/>
            </w:tcBorders>
            <w:shd w:val="clear" w:color="auto" w:fill="auto"/>
          </w:tcPr>
          <w:p w14:paraId="1E8014C9" w14:textId="597FC91E" w:rsidR="00280B10" w:rsidRDefault="00280B10" w:rsidP="00B266C3">
            <w:pPr>
              <w:ind w:left="34"/>
              <w:rPr>
                <w:rFonts w:ascii="Calibri" w:eastAsia="Arial" w:hAnsi="Calibri" w:cs="Calibri"/>
                <w:b/>
                <w:bCs/>
                <w:sz w:val="22"/>
                <w:szCs w:val="22"/>
              </w:rPr>
            </w:pPr>
            <w:r>
              <w:rPr>
                <w:rFonts w:ascii="Calibri" w:eastAsia="Arial" w:hAnsi="Calibri" w:cs="Calibri"/>
                <w:b/>
                <w:bCs/>
                <w:sz w:val="22"/>
                <w:szCs w:val="22"/>
              </w:rPr>
              <w:t>V1.0</w:t>
            </w:r>
          </w:p>
        </w:tc>
        <w:tc>
          <w:tcPr>
            <w:tcW w:w="1481" w:type="dxa"/>
            <w:tcBorders>
              <w:top w:val="single" w:sz="4" w:space="0" w:color="FFCCFF"/>
              <w:left w:val="single" w:sz="4" w:space="0" w:color="FFCCFF"/>
              <w:bottom w:val="single" w:sz="4" w:space="0" w:color="FFCCFF"/>
              <w:right w:val="single" w:sz="4" w:space="0" w:color="FFCCFF"/>
            </w:tcBorders>
            <w:shd w:val="clear" w:color="auto" w:fill="auto"/>
          </w:tcPr>
          <w:p w14:paraId="32AA2AA7" w14:textId="7A4BCF25" w:rsidR="00280B10" w:rsidRDefault="00280B10" w:rsidP="00B266C3">
            <w:pPr>
              <w:ind w:left="34"/>
              <w:rPr>
                <w:rFonts w:ascii="Calibri" w:eastAsia="Arial" w:hAnsi="Calibri" w:cs="Calibri"/>
                <w:sz w:val="22"/>
                <w:szCs w:val="22"/>
              </w:rPr>
            </w:pPr>
            <w:r>
              <w:rPr>
                <w:rFonts w:ascii="Calibri" w:eastAsia="Arial" w:hAnsi="Calibri" w:cs="Calibri"/>
                <w:sz w:val="22"/>
                <w:szCs w:val="22"/>
              </w:rPr>
              <w:t>6.11.18</w:t>
            </w:r>
          </w:p>
        </w:tc>
        <w:tc>
          <w:tcPr>
            <w:tcW w:w="2216" w:type="dxa"/>
            <w:tcBorders>
              <w:top w:val="single" w:sz="4" w:space="0" w:color="FFCCFF"/>
              <w:left w:val="single" w:sz="4" w:space="0" w:color="FFCCFF"/>
              <w:bottom w:val="single" w:sz="4" w:space="0" w:color="FFCCFF"/>
              <w:right w:val="single" w:sz="4" w:space="0" w:color="FFCCFF"/>
            </w:tcBorders>
            <w:shd w:val="clear" w:color="auto" w:fill="auto"/>
          </w:tcPr>
          <w:p w14:paraId="45331505" w14:textId="1C115C5B" w:rsidR="00280B10" w:rsidRDefault="00280B10" w:rsidP="00B266C3">
            <w:pPr>
              <w:rPr>
                <w:rFonts w:ascii="Calibri" w:eastAsia="Calibri" w:hAnsi="Calibri"/>
                <w:sz w:val="22"/>
                <w:szCs w:val="22"/>
              </w:rPr>
            </w:pPr>
            <w:r>
              <w:rPr>
                <w:rFonts w:ascii="Calibri" w:eastAsia="Calibri" w:hAnsi="Calibri"/>
                <w:sz w:val="22"/>
                <w:szCs w:val="22"/>
              </w:rPr>
              <w:t>Helen Stockill</w:t>
            </w:r>
          </w:p>
        </w:tc>
        <w:tc>
          <w:tcPr>
            <w:tcW w:w="5289" w:type="dxa"/>
            <w:tcBorders>
              <w:top w:val="single" w:sz="4" w:space="0" w:color="FFCCFF"/>
              <w:left w:val="single" w:sz="4" w:space="0" w:color="FFCCFF"/>
              <w:bottom w:val="single" w:sz="4" w:space="0" w:color="FFCCFF"/>
              <w:right w:val="single" w:sz="4" w:space="0" w:color="FFCCFF"/>
            </w:tcBorders>
            <w:shd w:val="clear" w:color="auto" w:fill="auto"/>
          </w:tcPr>
          <w:p w14:paraId="53BA3E2D" w14:textId="4BEE85A5" w:rsidR="00280B10" w:rsidRDefault="00280B10" w:rsidP="00B266C3">
            <w:pPr>
              <w:ind w:left="34"/>
              <w:rPr>
                <w:rFonts w:ascii="Calibri" w:eastAsia="Arial" w:hAnsi="Calibri" w:cs="Calibri"/>
                <w:sz w:val="22"/>
                <w:szCs w:val="22"/>
              </w:rPr>
            </w:pPr>
            <w:r>
              <w:rPr>
                <w:rFonts w:ascii="Calibri" w:eastAsia="Arial" w:hAnsi="Calibri" w:cs="Calibri"/>
                <w:sz w:val="22"/>
                <w:szCs w:val="22"/>
              </w:rPr>
              <w:t>Policy approved by CEO</w:t>
            </w:r>
          </w:p>
        </w:tc>
      </w:tr>
      <w:tr w:rsidR="00280B10" w:rsidRPr="00EB09A2" w14:paraId="17E0291C" w14:textId="77777777" w:rsidTr="00280B10">
        <w:tc>
          <w:tcPr>
            <w:tcW w:w="976" w:type="dxa"/>
            <w:tcBorders>
              <w:top w:val="single" w:sz="4" w:space="0" w:color="FFCCFF"/>
            </w:tcBorders>
            <w:shd w:val="clear" w:color="auto" w:fill="auto"/>
          </w:tcPr>
          <w:p w14:paraId="1AC289EA" w14:textId="77777777" w:rsidR="00280B10" w:rsidRDefault="00280B10" w:rsidP="00B266C3">
            <w:pPr>
              <w:ind w:left="34"/>
              <w:rPr>
                <w:rFonts w:ascii="Calibri" w:eastAsia="Arial" w:hAnsi="Calibri" w:cs="Calibri"/>
                <w:b/>
                <w:bCs/>
                <w:sz w:val="22"/>
                <w:szCs w:val="22"/>
              </w:rPr>
            </w:pPr>
          </w:p>
        </w:tc>
        <w:tc>
          <w:tcPr>
            <w:tcW w:w="1481" w:type="dxa"/>
            <w:tcBorders>
              <w:top w:val="single" w:sz="4" w:space="0" w:color="FFCCFF"/>
            </w:tcBorders>
            <w:shd w:val="clear" w:color="auto" w:fill="auto"/>
          </w:tcPr>
          <w:p w14:paraId="34319493" w14:textId="77777777" w:rsidR="00280B10" w:rsidRDefault="00280B10" w:rsidP="00B266C3">
            <w:pPr>
              <w:ind w:left="34"/>
              <w:rPr>
                <w:rFonts w:ascii="Calibri" w:eastAsia="Arial" w:hAnsi="Calibri" w:cs="Calibri"/>
                <w:sz w:val="22"/>
                <w:szCs w:val="22"/>
              </w:rPr>
            </w:pPr>
          </w:p>
        </w:tc>
        <w:tc>
          <w:tcPr>
            <w:tcW w:w="2216" w:type="dxa"/>
            <w:tcBorders>
              <w:top w:val="single" w:sz="4" w:space="0" w:color="FFCCFF"/>
            </w:tcBorders>
            <w:shd w:val="clear" w:color="auto" w:fill="auto"/>
          </w:tcPr>
          <w:p w14:paraId="6D1D9893" w14:textId="77777777" w:rsidR="00280B10" w:rsidRDefault="00280B10" w:rsidP="00B266C3">
            <w:pPr>
              <w:rPr>
                <w:rFonts w:ascii="Calibri" w:eastAsia="Calibri" w:hAnsi="Calibri"/>
                <w:sz w:val="22"/>
                <w:szCs w:val="22"/>
              </w:rPr>
            </w:pPr>
          </w:p>
        </w:tc>
        <w:tc>
          <w:tcPr>
            <w:tcW w:w="5289" w:type="dxa"/>
            <w:tcBorders>
              <w:top w:val="single" w:sz="4" w:space="0" w:color="FFCCFF"/>
            </w:tcBorders>
            <w:shd w:val="clear" w:color="auto" w:fill="auto"/>
          </w:tcPr>
          <w:p w14:paraId="2373430E" w14:textId="77777777" w:rsidR="00280B10" w:rsidRDefault="00280B10" w:rsidP="00B266C3">
            <w:pPr>
              <w:ind w:left="34"/>
              <w:rPr>
                <w:rFonts w:ascii="Calibri" w:eastAsia="Arial" w:hAnsi="Calibri" w:cs="Calibri"/>
                <w:sz w:val="22"/>
                <w:szCs w:val="22"/>
              </w:rPr>
            </w:pPr>
          </w:p>
        </w:tc>
      </w:tr>
    </w:tbl>
    <w:p w14:paraId="343F009D" w14:textId="77777777" w:rsidR="00B266C3" w:rsidRDefault="00B266C3" w:rsidP="00274BC6">
      <w:pPr>
        <w:rPr>
          <w:rFonts w:ascii="Calibri" w:hAnsi="Calibri" w:cs="Calibri"/>
          <w:b/>
          <w:bCs/>
          <w:kern w:val="28"/>
        </w:rPr>
      </w:pPr>
    </w:p>
    <w:p w14:paraId="26C95343" w14:textId="77777777" w:rsidR="00B266C3" w:rsidRDefault="00B266C3" w:rsidP="00274BC6">
      <w:pPr>
        <w:rPr>
          <w:rFonts w:ascii="Calibri" w:hAnsi="Calibri" w:cs="Calibri"/>
          <w:b/>
          <w:bCs/>
          <w:kern w:val="28"/>
        </w:rPr>
      </w:pPr>
    </w:p>
    <w:p w14:paraId="75035CE1" w14:textId="5D7ACDC9" w:rsidR="00B266C3" w:rsidRDefault="00B266C3" w:rsidP="00274BC6">
      <w:pPr>
        <w:rPr>
          <w:rFonts w:ascii="Calibri" w:hAnsi="Calibri" w:cs="Calibri"/>
          <w:b/>
          <w:bCs/>
          <w:kern w:val="28"/>
        </w:rPr>
      </w:pPr>
    </w:p>
    <w:p w14:paraId="4B357F58" w14:textId="5E633F50" w:rsidR="00030986" w:rsidRDefault="00030986" w:rsidP="00274BC6">
      <w:pPr>
        <w:rPr>
          <w:rFonts w:ascii="Calibri" w:hAnsi="Calibri" w:cs="Calibri"/>
          <w:b/>
          <w:bCs/>
          <w:kern w:val="28"/>
        </w:rPr>
      </w:pPr>
    </w:p>
    <w:p w14:paraId="2080D2EE" w14:textId="0928B966" w:rsidR="00030986" w:rsidRDefault="00030986" w:rsidP="00274BC6">
      <w:pPr>
        <w:rPr>
          <w:rFonts w:ascii="Calibri" w:hAnsi="Calibri" w:cs="Calibri"/>
          <w:b/>
          <w:bCs/>
          <w:kern w:val="28"/>
        </w:rPr>
      </w:pPr>
    </w:p>
    <w:p w14:paraId="7A5D35B9" w14:textId="64E2F8D5" w:rsidR="00030986" w:rsidRDefault="00030986" w:rsidP="00274BC6">
      <w:pPr>
        <w:rPr>
          <w:rFonts w:ascii="Calibri" w:hAnsi="Calibri" w:cs="Calibri"/>
          <w:b/>
          <w:bCs/>
          <w:kern w:val="28"/>
        </w:rPr>
      </w:pPr>
    </w:p>
    <w:p w14:paraId="727102AE" w14:textId="7480BE5A" w:rsidR="00030986" w:rsidRDefault="00030986" w:rsidP="00274BC6">
      <w:pPr>
        <w:rPr>
          <w:rFonts w:ascii="Calibri" w:hAnsi="Calibri" w:cs="Calibri"/>
          <w:b/>
          <w:bCs/>
          <w:kern w:val="28"/>
        </w:rPr>
      </w:pPr>
    </w:p>
    <w:p w14:paraId="0A136754" w14:textId="256FB2E5" w:rsidR="00030986" w:rsidRDefault="00030986" w:rsidP="00274BC6">
      <w:pPr>
        <w:rPr>
          <w:rFonts w:ascii="Calibri" w:hAnsi="Calibri" w:cs="Calibri"/>
          <w:b/>
          <w:bCs/>
          <w:kern w:val="28"/>
        </w:rPr>
      </w:pPr>
    </w:p>
    <w:p w14:paraId="492EC991" w14:textId="22F7995E" w:rsidR="00030986" w:rsidRDefault="00030986" w:rsidP="00274BC6">
      <w:pPr>
        <w:rPr>
          <w:rFonts w:ascii="Calibri" w:hAnsi="Calibri" w:cs="Calibri"/>
          <w:b/>
          <w:bCs/>
          <w:kern w:val="28"/>
        </w:rPr>
      </w:pPr>
    </w:p>
    <w:p w14:paraId="0FC36EE3" w14:textId="5781B5BB" w:rsidR="00030986" w:rsidRDefault="00030986" w:rsidP="00274BC6">
      <w:pPr>
        <w:rPr>
          <w:rFonts w:ascii="Calibri" w:hAnsi="Calibri" w:cs="Calibri"/>
          <w:b/>
          <w:bCs/>
          <w:kern w:val="28"/>
        </w:rPr>
      </w:pPr>
    </w:p>
    <w:p w14:paraId="2625BAC6" w14:textId="107B10BB" w:rsidR="00030986" w:rsidRDefault="00030986" w:rsidP="00274BC6">
      <w:pPr>
        <w:rPr>
          <w:rFonts w:ascii="Calibri" w:hAnsi="Calibri" w:cs="Calibri"/>
          <w:b/>
          <w:bCs/>
          <w:kern w:val="28"/>
        </w:rPr>
      </w:pPr>
    </w:p>
    <w:p w14:paraId="5C3D7E65" w14:textId="3E26C5D4" w:rsidR="00030986" w:rsidRDefault="00030986" w:rsidP="00274BC6">
      <w:pPr>
        <w:rPr>
          <w:rFonts w:ascii="Calibri" w:hAnsi="Calibri" w:cs="Calibri"/>
          <w:b/>
          <w:bCs/>
          <w:kern w:val="28"/>
        </w:rPr>
      </w:pPr>
    </w:p>
    <w:p w14:paraId="70802763" w14:textId="7F73E4D7" w:rsidR="00030986" w:rsidRDefault="00030986" w:rsidP="00274BC6">
      <w:pPr>
        <w:rPr>
          <w:rFonts w:ascii="Calibri" w:hAnsi="Calibri" w:cs="Calibri"/>
          <w:b/>
          <w:bCs/>
          <w:kern w:val="28"/>
        </w:rPr>
      </w:pPr>
    </w:p>
    <w:p w14:paraId="1C1F1141" w14:textId="6EE5BBE8" w:rsidR="00030986" w:rsidRDefault="00030986" w:rsidP="00274BC6">
      <w:pPr>
        <w:rPr>
          <w:rFonts w:ascii="Calibri" w:hAnsi="Calibri" w:cs="Calibri"/>
          <w:b/>
          <w:bCs/>
          <w:kern w:val="28"/>
        </w:rPr>
      </w:pPr>
    </w:p>
    <w:p w14:paraId="7E66B68D" w14:textId="4576486B" w:rsidR="00030986" w:rsidRDefault="00030986" w:rsidP="00274BC6">
      <w:pPr>
        <w:rPr>
          <w:rFonts w:ascii="Calibri" w:hAnsi="Calibri" w:cs="Calibri"/>
          <w:b/>
          <w:bCs/>
          <w:kern w:val="28"/>
        </w:rPr>
      </w:pPr>
    </w:p>
    <w:p w14:paraId="65C4FAD3" w14:textId="50D75535" w:rsidR="00030986" w:rsidRDefault="00030986" w:rsidP="00274BC6">
      <w:pPr>
        <w:rPr>
          <w:rFonts w:ascii="Calibri" w:hAnsi="Calibri" w:cs="Calibri"/>
          <w:b/>
          <w:bCs/>
          <w:kern w:val="28"/>
        </w:rPr>
      </w:pPr>
    </w:p>
    <w:p w14:paraId="6FECA2F3" w14:textId="6434362B" w:rsidR="00030986" w:rsidRDefault="00030986" w:rsidP="00274BC6">
      <w:pPr>
        <w:rPr>
          <w:rFonts w:ascii="Calibri" w:hAnsi="Calibri" w:cs="Calibri"/>
          <w:b/>
          <w:bCs/>
          <w:kern w:val="28"/>
        </w:rPr>
      </w:pPr>
    </w:p>
    <w:p w14:paraId="420EED0F" w14:textId="51A91F55" w:rsidR="00030986" w:rsidRDefault="00030986" w:rsidP="00274BC6">
      <w:pPr>
        <w:rPr>
          <w:rFonts w:ascii="Calibri" w:hAnsi="Calibri" w:cs="Calibri"/>
          <w:b/>
          <w:bCs/>
          <w:kern w:val="28"/>
        </w:rPr>
      </w:pPr>
    </w:p>
    <w:p w14:paraId="6023D346" w14:textId="596D04A3" w:rsidR="00030986" w:rsidRDefault="00030986" w:rsidP="00274BC6">
      <w:pPr>
        <w:rPr>
          <w:rFonts w:ascii="Calibri" w:hAnsi="Calibri" w:cs="Calibri"/>
          <w:b/>
          <w:bCs/>
          <w:kern w:val="28"/>
        </w:rPr>
      </w:pPr>
    </w:p>
    <w:p w14:paraId="4657C3BF" w14:textId="2FFD4AC2" w:rsidR="00030986" w:rsidRDefault="00030986" w:rsidP="00274BC6">
      <w:pPr>
        <w:rPr>
          <w:rFonts w:ascii="Calibri" w:hAnsi="Calibri" w:cs="Calibri"/>
          <w:b/>
          <w:bCs/>
          <w:kern w:val="28"/>
        </w:rPr>
      </w:pPr>
    </w:p>
    <w:p w14:paraId="2329BC2F" w14:textId="13252A66" w:rsidR="00030986" w:rsidRDefault="00030986" w:rsidP="00274BC6">
      <w:pPr>
        <w:rPr>
          <w:rFonts w:ascii="Calibri" w:hAnsi="Calibri" w:cs="Calibri"/>
          <w:b/>
          <w:bCs/>
          <w:kern w:val="28"/>
        </w:rPr>
      </w:pPr>
    </w:p>
    <w:p w14:paraId="13D83DEF" w14:textId="69CCBA1C" w:rsidR="00030986" w:rsidRDefault="00030986" w:rsidP="00274BC6">
      <w:pPr>
        <w:rPr>
          <w:rFonts w:ascii="Calibri" w:hAnsi="Calibri" w:cs="Calibri"/>
          <w:b/>
          <w:bCs/>
          <w:kern w:val="28"/>
        </w:rPr>
      </w:pPr>
    </w:p>
    <w:p w14:paraId="6E0CBE87" w14:textId="79F632A2" w:rsidR="00030986" w:rsidRDefault="00030986" w:rsidP="00274BC6">
      <w:pPr>
        <w:rPr>
          <w:rFonts w:ascii="Calibri" w:hAnsi="Calibri" w:cs="Calibri"/>
          <w:b/>
          <w:bCs/>
          <w:kern w:val="28"/>
        </w:rPr>
      </w:pPr>
    </w:p>
    <w:p w14:paraId="750158C6" w14:textId="4FB7A1BC" w:rsidR="00030986" w:rsidRDefault="00030986" w:rsidP="00274BC6">
      <w:pPr>
        <w:rPr>
          <w:rFonts w:ascii="Calibri" w:hAnsi="Calibri" w:cs="Calibri"/>
          <w:b/>
          <w:bCs/>
          <w:kern w:val="28"/>
        </w:rPr>
      </w:pPr>
    </w:p>
    <w:p w14:paraId="52C4823C" w14:textId="57C528F0" w:rsidR="00030986" w:rsidRDefault="00030986" w:rsidP="00274BC6">
      <w:pPr>
        <w:rPr>
          <w:rFonts w:ascii="Calibri" w:hAnsi="Calibri" w:cs="Calibri"/>
          <w:b/>
          <w:bCs/>
          <w:kern w:val="28"/>
        </w:rPr>
      </w:pPr>
    </w:p>
    <w:p w14:paraId="41C063AB" w14:textId="0CBC60DB" w:rsidR="00030986" w:rsidRDefault="00030986" w:rsidP="00274BC6">
      <w:pPr>
        <w:rPr>
          <w:rFonts w:ascii="Calibri" w:hAnsi="Calibri" w:cs="Calibri"/>
          <w:b/>
          <w:bCs/>
          <w:kern w:val="28"/>
        </w:rPr>
      </w:pPr>
    </w:p>
    <w:p w14:paraId="31DC5AD8" w14:textId="6D95ED87" w:rsidR="00030986" w:rsidRDefault="00030986" w:rsidP="00274BC6">
      <w:pPr>
        <w:rPr>
          <w:rFonts w:ascii="Calibri" w:hAnsi="Calibri" w:cs="Calibri"/>
          <w:b/>
          <w:bCs/>
          <w:kern w:val="28"/>
        </w:rPr>
      </w:pPr>
    </w:p>
    <w:p w14:paraId="2BC644D0" w14:textId="704AA146" w:rsidR="00030986" w:rsidRDefault="00030986" w:rsidP="00274BC6">
      <w:pPr>
        <w:rPr>
          <w:rFonts w:ascii="Calibri" w:hAnsi="Calibri" w:cs="Calibri"/>
          <w:b/>
          <w:bCs/>
          <w:kern w:val="28"/>
        </w:rPr>
      </w:pPr>
    </w:p>
    <w:p w14:paraId="7A19DFBB" w14:textId="4DA8F8F3" w:rsidR="00030986" w:rsidRDefault="00030986" w:rsidP="00274BC6">
      <w:pPr>
        <w:rPr>
          <w:rFonts w:ascii="Calibri" w:hAnsi="Calibri" w:cs="Calibri"/>
          <w:b/>
          <w:bCs/>
          <w:kern w:val="28"/>
        </w:rPr>
      </w:pPr>
    </w:p>
    <w:p w14:paraId="66637165" w14:textId="100217D8" w:rsidR="00030986" w:rsidRDefault="00030986" w:rsidP="00274BC6">
      <w:pPr>
        <w:rPr>
          <w:rFonts w:ascii="Calibri" w:hAnsi="Calibri" w:cs="Calibri"/>
          <w:b/>
          <w:bCs/>
          <w:kern w:val="28"/>
        </w:rPr>
      </w:pPr>
    </w:p>
    <w:p w14:paraId="3B597F61" w14:textId="737871C5" w:rsidR="00030986" w:rsidRDefault="00030986" w:rsidP="00274BC6">
      <w:pPr>
        <w:rPr>
          <w:rFonts w:ascii="Calibri" w:hAnsi="Calibri" w:cs="Calibri"/>
          <w:b/>
          <w:bCs/>
          <w:kern w:val="28"/>
        </w:rPr>
      </w:pPr>
    </w:p>
    <w:p w14:paraId="6EB181FB" w14:textId="2AD47E49" w:rsidR="00030986" w:rsidRDefault="00030986" w:rsidP="00274BC6">
      <w:pPr>
        <w:rPr>
          <w:rFonts w:ascii="Calibri" w:hAnsi="Calibri" w:cs="Calibri"/>
          <w:b/>
          <w:bCs/>
          <w:kern w:val="28"/>
        </w:rPr>
      </w:pPr>
    </w:p>
    <w:p w14:paraId="34FD72FD" w14:textId="7A311DC9" w:rsidR="00030986" w:rsidRDefault="00030986" w:rsidP="00274BC6">
      <w:pPr>
        <w:rPr>
          <w:rFonts w:ascii="Calibri" w:hAnsi="Calibri" w:cs="Calibri"/>
          <w:b/>
          <w:bCs/>
          <w:kern w:val="28"/>
        </w:rPr>
      </w:pPr>
    </w:p>
    <w:p w14:paraId="4950ABF8" w14:textId="36E21DFD" w:rsidR="00030986" w:rsidRDefault="00030986" w:rsidP="00274BC6">
      <w:pPr>
        <w:rPr>
          <w:rFonts w:ascii="Calibri" w:hAnsi="Calibri" w:cs="Calibri"/>
          <w:b/>
          <w:bCs/>
          <w:kern w:val="28"/>
        </w:rPr>
      </w:pPr>
    </w:p>
    <w:p w14:paraId="1BA54509" w14:textId="2E5620BE" w:rsidR="00030986" w:rsidRDefault="00030986" w:rsidP="00274BC6">
      <w:pPr>
        <w:rPr>
          <w:rFonts w:ascii="Calibri" w:hAnsi="Calibri" w:cs="Calibri"/>
          <w:b/>
          <w:bCs/>
          <w:kern w:val="28"/>
        </w:rPr>
      </w:pPr>
    </w:p>
    <w:p w14:paraId="3932F4E3" w14:textId="72E97676" w:rsidR="00030986" w:rsidRDefault="00030986" w:rsidP="00274BC6">
      <w:pPr>
        <w:rPr>
          <w:rFonts w:ascii="Calibri" w:hAnsi="Calibri" w:cs="Calibri"/>
          <w:b/>
          <w:bCs/>
          <w:kern w:val="28"/>
        </w:rPr>
      </w:pPr>
    </w:p>
    <w:p w14:paraId="01729072" w14:textId="231C1765" w:rsidR="00030986" w:rsidRDefault="00030986" w:rsidP="00274BC6">
      <w:pPr>
        <w:rPr>
          <w:rFonts w:ascii="Calibri" w:hAnsi="Calibri" w:cs="Calibri"/>
          <w:b/>
          <w:bCs/>
          <w:kern w:val="28"/>
        </w:rPr>
      </w:pPr>
    </w:p>
    <w:p w14:paraId="07BA3717" w14:textId="0DE03195" w:rsidR="00030986" w:rsidRDefault="00030986" w:rsidP="00274BC6">
      <w:pPr>
        <w:rPr>
          <w:rFonts w:ascii="Calibri" w:hAnsi="Calibri" w:cs="Calibri"/>
          <w:b/>
          <w:bCs/>
          <w:kern w:val="28"/>
        </w:rPr>
      </w:pPr>
    </w:p>
    <w:p w14:paraId="6CDAD025" w14:textId="217007AD" w:rsidR="00030986" w:rsidRDefault="00030986" w:rsidP="00274BC6">
      <w:pPr>
        <w:rPr>
          <w:rFonts w:ascii="Calibri" w:hAnsi="Calibri" w:cs="Calibri"/>
          <w:b/>
          <w:bCs/>
          <w:kern w:val="28"/>
        </w:rPr>
      </w:pPr>
    </w:p>
    <w:p w14:paraId="61E34D30" w14:textId="6815265E" w:rsidR="00030986" w:rsidRDefault="00030986" w:rsidP="00274BC6">
      <w:pPr>
        <w:rPr>
          <w:rFonts w:ascii="Calibri" w:hAnsi="Calibri" w:cs="Calibri"/>
          <w:b/>
          <w:bCs/>
          <w:kern w:val="28"/>
        </w:rPr>
      </w:pPr>
    </w:p>
    <w:p w14:paraId="0E6DCEA0" w14:textId="259C87E0" w:rsidR="00030986" w:rsidRDefault="00030986" w:rsidP="00274BC6">
      <w:pPr>
        <w:rPr>
          <w:rFonts w:ascii="Calibri" w:hAnsi="Calibri" w:cs="Calibri"/>
          <w:b/>
          <w:bCs/>
          <w:kern w:val="28"/>
        </w:rPr>
      </w:pPr>
    </w:p>
    <w:p w14:paraId="527CC104" w14:textId="61949D1C" w:rsidR="00030986" w:rsidRDefault="00030986" w:rsidP="00274BC6">
      <w:pPr>
        <w:rPr>
          <w:rFonts w:ascii="Calibri" w:hAnsi="Calibri" w:cs="Calibri"/>
          <w:b/>
          <w:bCs/>
          <w:kern w:val="28"/>
        </w:rPr>
      </w:pPr>
    </w:p>
    <w:p w14:paraId="00060016" w14:textId="3841587A" w:rsidR="00030986" w:rsidRPr="005A79FD" w:rsidRDefault="00030986" w:rsidP="005A79FD">
      <w:pPr>
        <w:pStyle w:val="ListParagraph"/>
        <w:numPr>
          <w:ilvl w:val="0"/>
          <w:numId w:val="22"/>
        </w:numPr>
        <w:spacing w:line="360" w:lineRule="auto"/>
        <w:ind w:left="284" w:hanging="284"/>
        <w:rPr>
          <w:rFonts w:cstheme="minorHAnsi"/>
          <w:b/>
          <w:color w:val="000000"/>
        </w:rPr>
      </w:pPr>
      <w:r w:rsidRPr="005A79FD">
        <w:rPr>
          <w:rFonts w:cstheme="minorHAnsi"/>
          <w:b/>
          <w:color w:val="000000"/>
        </w:rPr>
        <w:t xml:space="preserve">Introduction  </w:t>
      </w:r>
    </w:p>
    <w:p w14:paraId="42F44AF7" w14:textId="6FB987F3" w:rsidR="00030986" w:rsidRPr="00EC7B24" w:rsidRDefault="00030986" w:rsidP="00835929">
      <w:pPr>
        <w:spacing w:after="240"/>
        <w:rPr>
          <w:rFonts w:cstheme="minorHAnsi"/>
          <w:color w:val="000000"/>
        </w:rPr>
      </w:pPr>
      <w:r w:rsidRPr="00EC7B24">
        <w:rPr>
          <w:rFonts w:cstheme="minorHAnsi"/>
          <w:color w:val="000000"/>
        </w:rPr>
        <w:t xml:space="preserve">A volunteer is a person who gives freely of their time, skills and experience to the </w:t>
      </w:r>
      <w:r w:rsidR="00A11711">
        <w:rPr>
          <w:rFonts w:cstheme="minorHAnsi"/>
          <w:color w:val="000000"/>
        </w:rPr>
        <w:t xml:space="preserve">Discovery Holiday Camp </w:t>
      </w:r>
      <w:r w:rsidRPr="00EC7B24">
        <w:rPr>
          <w:rFonts w:cstheme="minorHAnsi"/>
          <w:color w:val="000000"/>
        </w:rPr>
        <w:t xml:space="preserve">without expectation of financial reward.  </w:t>
      </w:r>
    </w:p>
    <w:p w14:paraId="0525A635" w14:textId="4234990F" w:rsidR="00030986" w:rsidRPr="00EC7B24" w:rsidRDefault="00030986" w:rsidP="00835929">
      <w:pPr>
        <w:spacing w:after="240"/>
        <w:rPr>
          <w:rFonts w:cstheme="minorHAnsi"/>
          <w:color w:val="000000"/>
        </w:rPr>
      </w:pPr>
      <w:r w:rsidRPr="00EC7B24">
        <w:rPr>
          <w:rFonts w:cstheme="minorHAnsi"/>
          <w:color w:val="000000"/>
        </w:rPr>
        <w:t xml:space="preserve">Volunteering can take many forms; some tasks can require </w:t>
      </w:r>
      <w:proofErr w:type="gramStart"/>
      <w:r w:rsidRPr="00EC7B24">
        <w:rPr>
          <w:rFonts w:cstheme="minorHAnsi"/>
          <w:color w:val="000000"/>
        </w:rPr>
        <w:t>particular skills</w:t>
      </w:r>
      <w:proofErr w:type="gramEnd"/>
      <w:r w:rsidRPr="00EC7B24">
        <w:rPr>
          <w:rFonts w:cstheme="minorHAnsi"/>
          <w:color w:val="000000"/>
        </w:rPr>
        <w:t xml:space="preserve"> whereas others require no specific skills.  </w:t>
      </w:r>
      <w:r w:rsidR="00077D2C">
        <w:rPr>
          <w:rFonts w:cstheme="minorHAnsi"/>
          <w:color w:val="000000"/>
        </w:rPr>
        <w:t xml:space="preserve">It </w:t>
      </w:r>
      <w:r w:rsidRPr="00EC7B24">
        <w:rPr>
          <w:rFonts w:cstheme="minorHAnsi"/>
          <w:color w:val="000000"/>
        </w:rPr>
        <w:t xml:space="preserve">may be a one-off activity, for a limited time to complete a </w:t>
      </w:r>
      <w:proofErr w:type="gramStart"/>
      <w:r w:rsidRPr="00EC7B24">
        <w:rPr>
          <w:rFonts w:cstheme="minorHAnsi"/>
          <w:color w:val="000000"/>
        </w:rPr>
        <w:t>particular activity</w:t>
      </w:r>
      <w:proofErr w:type="gramEnd"/>
      <w:r w:rsidRPr="00EC7B24">
        <w:rPr>
          <w:rFonts w:cstheme="minorHAnsi"/>
          <w:color w:val="000000"/>
        </w:rPr>
        <w:t xml:space="preserve"> or project or carried out on a frequent basis. </w:t>
      </w:r>
    </w:p>
    <w:p w14:paraId="18AF913A" w14:textId="1C04804E" w:rsidR="00030986" w:rsidRDefault="00030986" w:rsidP="00835929">
      <w:pPr>
        <w:spacing w:after="240"/>
        <w:rPr>
          <w:rFonts w:cstheme="minorHAnsi"/>
          <w:color w:val="000000"/>
        </w:rPr>
      </w:pPr>
      <w:r w:rsidRPr="00EC7B24">
        <w:rPr>
          <w:rFonts w:cstheme="minorHAnsi"/>
          <w:color w:val="000000"/>
        </w:rPr>
        <w:t xml:space="preserve">A visiting speaker is a person who is asked, or requests, to speak at a </w:t>
      </w:r>
      <w:r w:rsidR="009149C4">
        <w:rPr>
          <w:rFonts w:cstheme="minorHAnsi"/>
          <w:color w:val="000000"/>
        </w:rPr>
        <w:t>Discovery Holiday Camp</w:t>
      </w:r>
      <w:r w:rsidRPr="00EC7B24">
        <w:rPr>
          <w:rFonts w:cstheme="minorHAnsi"/>
          <w:color w:val="000000"/>
        </w:rPr>
        <w:t xml:space="preserve"> based event involving pupils.  The person is usually not </w:t>
      </w:r>
      <w:proofErr w:type="spellStart"/>
      <w:r w:rsidRPr="00EC7B24">
        <w:rPr>
          <w:rFonts w:cstheme="minorHAnsi"/>
          <w:color w:val="000000"/>
        </w:rPr>
        <w:t>organising</w:t>
      </w:r>
      <w:proofErr w:type="spellEnd"/>
      <w:r w:rsidRPr="00EC7B24">
        <w:rPr>
          <w:rFonts w:cstheme="minorHAnsi"/>
          <w:color w:val="000000"/>
        </w:rPr>
        <w:t xml:space="preserve"> the event in any way and will be participating under the supervision and guidance of a member of staff.  This will include but is not restricted to ex-pupils returning to give talks or presentations and individuals from business, industry, commerce, associations, public services, charities, religious groups or individuals with no formal association to any </w:t>
      </w:r>
      <w:proofErr w:type="gramStart"/>
      <w:r w:rsidRPr="00EC7B24">
        <w:rPr>
          <w:rFonts w:cstheme="minorHAnsi"/>
          <w:color w:val="000000"/>
        </w:rPr>
        <w:t>particular body</w:t>
      </w:r>
      <w:proofErr w:type="gramEnd"/>
      <w:r w:rsidRPr="00EC7B24">
        <w:rPr>
          <w:rFonts w:cstheme="minorHAnsi"/>
          <w:color w:val="000000"/>
        </w:rPr>
        <w:t>.</w:t>
      </w:r>
    </w:p>
    <w:p w14:paraId="41CA74F2" w14:textId="5D54FA0B" w:rsidR="001B7E06" w:rsidRPr="005A79FD" w:rsidRDefault="001B7E06" w:rsidP="00835929">
      <w:pPr>
        <w:spacing w:after="240"/>
        <w:rPr>
          <w:rFonts w:cstheme="minorHAnsi"/>
          <w:color w:val="000000"/>
        </w:rPr>
      </w:pPr>
      <w:r w:rsidRPr="00EC7B24">
        <w:rPr>
          <w:rFonts w:cstheme="minorHAnsi"/>
          <w:color w:val="000000"/>
        </w:rPr>
        <w:t xml:space="preserve">This policy also covers those who are undertaking work experience in the </w:t>
      </w:r>
      <w:r w:rsidR="009149C4">
        <w:rPr>
          <w:rFonts w:cstheme="minorHAnsi"/>
          <w:color w:val="000000"/>
        </w:rPr>
        <w:t>Discovery Holiday Camps</w:t>
      </w:r>
      <w:r w:rsidRPr="00EC7B24">
        <w:rPr>
          <w:rFonts w:cstheme="minorHAnsi"/>
          <w:color w:val="000000"/>
        </w:rPr>
        <w:t>.</w:t>
      </w:r>
    </w:p>
    <w:p w14:paraId="53689C8B" w14:textId="37D19199" w:rsidR="005A79FD" w:rsidRPr="005A79FD" w:rsidRDefault="00EE129F" w:rsidP="005A79FD">
      <w:pPr>
        <w:pStyle w:val="ListParagraph"/>
        <w:numPr>
          <w:ilvl w:val="0"/>
          <w:numId w:val="22"/>
        </w:numPr>
        <w:spacing w:line="360" w:lineRule="auto"/>
        <w:ind w:left="284" w:hanging="284"/>
        <w:rPr>
          <w:rFonts w:cstheme="minorHAnsi"/>
          <w:color w:val="000000"/>
        </w:rPr>
      </w:pPr>
      <w:r>
        <w:rPr>
          <w:rFonts w:cstheme="minorHAnsi"/>
          <w:b/>
          <w:color w:val="000000"/>
        </w:rPr>
        <w:t>Policy s</w:t>
      </w:r>
      <w:r w:rsidR="00030986" w:rsidRPr="005A79FD">
        <w:rPr>
          <w:rFonts w:cstheme="minorHAnsi"/>
          <w:b/>
          <w:color w:val="000000"/>
        </w:rPr>
        <w:t>tatement</w:t>
      </w:r>
    </w:p>
    <w:p w14:paraId="1A4BDEBC" w14:textId="7007424F" w:rsidR="001B7E06" w:rsidRDefault="005A79FD" w:rsidP="001B7E06">
      <w:pPr>
        <w:spacing w:after="240"/>
        <w:rPr>
          <w:rFonts w:cstheme="minorHAnsi"/>
          <w:color w:val="000000"/>
        </w:rPr>
      </w:pPr>
      <w:r w:rsidRPr="001B7E06">
        <w:rPr>
          <w:rFonts w:cstheme="minorHAnsi"/>
          <w:color w:val="000000"/>
        </w:rPr>
        <w:t>Discovery Schools Academy Trust encourages the appropriate use of voluntary workers and recognises the immense benefits that volunteers and visitors can bring</w:t>
      </w:r>
      <w:r w:rsidR="00B5078A">
        <w:rPr>
          <w:rFonts w:cstheme="minorHAnsi"/>
          <w:color w:val="000000"/>
        </w:rPr>
        <w:t>.</w:t>
      </w:r>
    </w:p>
    <w:p w14:paraId="4753115F" w14:textId="0DA0B670" w:rsidR="005A79FD" w:rsidRPr="001B7E06" w:rsidRDefault="005A79FD" w:rsidP="001B7E06">
      <w:pPr>
        <w:spacing w:after="240"/>
        <w:rPr>
          <w:rFonts w:cstheme="minorHAnsi"/>
          <w:color w:val="000000"/>
        </w:rPr>
      </w:pPr>
      <w:r w:rsidRPr="001B7E06">
        <w:rPr>
          <w:rFonts w:cstheme="minorHAnsi"/>
          <w:color w:val="000000"/>
        </w:rPr>
        <w:t xml:space="preserve">In return </w:t>
      </w:r>
      <w:r w:rsidR="009149C4">
        <w:rPr>
          <w:rFonts w:cstheme="minorHAnsi"/>
          <w:color w:val="000000"/>
        </w:rPr>
        <w:t>Discovery Holiday Camps</w:t>
      </w:r>
      <w:r w:rsidRPr="001B7E06">
        <w:rPr>
          <w:rFonts w:cstheme="minorHAnsi"/>
          <w:color w:val="000000"/>
        </w:rPr>
        <w:t xml:space="preserve"> hopes to give its volunteers an opportunity to exercise their skills in a different environment and to undertake new experiences. </w:t>
      </w:r>
    </w:p>
    <w:p w14:paraId="5498B7E9" w14:textId="4235FDD4" w:rsidR="005A79FD" w:rsidRPr="001B7E06" w:rsidRDefault="005A79FD" w:rsidP="001B7E06">
      <w:pPr>
        <w:spacing w:after="240"/>
        <w:rPr>
          <w:rFonts w:cstheme="minorHAnsi"/>
          <w:color w:val="000000"/>
        </w:rPr>
      </w:pPr>
      <w:r w:rsidRPr="001B7E06">
        <w:rPr>
          <w:rFonts w:cstheme="minorHAnsi"/>
          <w:color w:val="000000"/>
        </w:rPr>
        <w:t xml:space="preserve">It is the policy of </w:t>
      </w:r>
      <w:r w:rsidR="00B5078A">
        <w:rPr>
          <w:rFonts w:cstheme="minorHAnsi"/>
          <w:color w:val="000000"/>
        </w:rPr>
        <w:t>the</w:t>
      </w:r>
      <w:r w:rsidRPr="001B7E06">
        <w:rPr>
          <w:rFonts w:cstheme="minorHAnsi"/>
          <w:color w:val="000000"/>
        </w:rPr>
        <w:t xml:space="preserve"> Trust that voluntary activities will not be a substitution for paid employment.  </w:t>
      </w:r>
    </w:p>
    <w:p w14:paraId="77865AEC" w14:textId="71DEB214" w:rsidR="00030986" w:rsidRPr="005A79FD" w:rsidRDefault="005A79FD" w:rsidP="00030986">
      <w:pPr>
        <w:pStyle w:val="ListParagraph"/>
        <w:numPr>
          <w:ilvl w:val="0"/>
          <w:numId w:val="22"/>
        </w:numPr>
        <w:spacing w:line="360" w:lineRule="auto"/>
        <w:ind w:left="284" w:hanging="284"/>
        <w:rPr>
          <w:rFonts w:cstheme="minorHAnsi"/>
          <w:color w:val="000000"/>
        </w:rPr>
      </w:pPr>
      <w:r>
        <w:rPr>
          <w:rFonts w:cstheme="minorHAnsi"/>
          <w:b/>
          <w:color w:val="000000"/>
        </w:rPr>
        <w:t xml:space="preserve">Equal </w:t>
      </w:r>
      <w:r w:rsidR="00077D2C">
        <w:rPr>
          <w:rFonts w:cstheme="minorHAnsi"/>
          <w:b/>
          <w:color w:val="000000"/>
        </w:rPr>
        <w:t>opportunities statement</w:t>
      </w:r>
    </w:p>
    <w:p w14:paraId="666272FB" w14:textId="024805B0" w:rsidR="005A79FD" w:rsidRPr="005A79FD" w:rsidRDefault="00A11711" w:rsidP="005A79FD">
      <w:pPr>
        <w:spacing w:after="240"/>
        <w:rPr>
          <w:rFonts w:cstheme="minorHAnsi"/>
          <w:color w:val="000000"/>
        </w:rPr>
      </w:pPr>
      <w:r>
        <w:rPr>
          <w:rFonts w:cstheme="minorHAnsi"/>
          <w:color w:val="000000"/>
        </w:rPr>
        <w:t>Discovery Holiday Camps</w:t>
      </w:r>
      <w:r w:rsidR="005A79FD" w:rsidRPr="005A79FD">
        <w:rPr>
          <w:rFonts w:cstheme="minorHAnsi"/>
          <w:color w:val="000000"/>
        </w:rPr>
        <w:t xml:space="preserve"> is committed to ensuring that our equal opportunities policy is fully effective. All new volunteers will be given an outline of our equal opportunities policy document. </w:t>
      </w:r>
      <w:r>
        <w:rPr>
          <w:rFonts w:cstheme="minorHAnsi"/>
          <w:color w:val="000000"/>
        </w:rPr>
        <w:t xml:space="preserve">Discovery Holiday Camp </w:t>
      </w:r>
      <w:r w:rsidR="005A79FD" w:rsidRPr="005A79FD">
        <w:rPr>
          <w:rFonts w:cstheme="minorHAnsi"/>
          <w:color w:val="000000"/>
        </w:rPr>
        <w:t xml:space="preserve">staff and volunteers will be expected to adhere to the principles contained in the policy.  </w:t>
      </w:r>
    </w:p>
    <w:p w14:paraId="7DB36624" w14:textId="4016A5A7" w:rsidR="005A79FD" w:rsidRPr="005A79FD" w:rsidRDefault="00A11711" w:rsidP="005A79FD">
      <w:pPr>
        <w:spacing w:after="240"/>
        <w:rPr>
          <w:rFonts w:cstheme="minorHAnsi"/>
          <w:color w:val="000000"/>
        </w:rPr>
      </w:pPr>
      <w:r>
        <w:rPr>
          <w:rFonts w:cstheme="minorHAnsi"/>
          <w:color w:val="000000"/>
        </w:rPr>
        <w:t>Discovery Holiday Camps</w:t>
      </w:r>
      <w:r w:rsidR="005A79FD" w:rsidRPr="005A79FD">
        <w:rPr>
          <w:rFonts w:cstheme="minorHAnsi"/>
          <w:color w:val="000000"/>
        </w:rPr>
        <w:t xml:space="preserve"> is committed to ensuring our volunteering opportunities are accessible to all through open and flexible recruitment, selection, support, monitoring and evaluation procedures. </w:t>
      </w:r>
    </w:p>
    <w:p w14:paraId="57706021" w14:textId="446C06BA" w:rsidR="005A79FD" w:rsidRPr="005A79FD" w:rsidRDefault="005A79FD" w:rsidP="00030986">
      <w:pPr>
        <w:pStyle w:val="ListParagraph"/>
        <w:numPr>
          <w:ilvl w:val="0"/>
          <w:numId w:val="22"/>
        </w:numPr>
        <w:spacing w:line="360" w:lineRule="auto"/>
        <w:ind w:left="284" w:hanging="284"/>
        <w:rPr>
          <w:rFonts w:cstheme="minorHAnsi"/>
          <w:color w:val="000000"/>
        </w:rPr>
      </w:pPr>
      <w:r>
        <w:rPr>
          <w:rFonts w:cstheme="minorHAnsi"/>
          <w:b/>
          <w:color w:val="000000"/>
        </w:rPr>
        <w:t>Lega</w:t>
      </w:r>
      <w:r w:rsidR="00EE129F">
        <w:rPr>
          <w:rFonts w:cstheme="minorHAnsi"/>
          <w:b/>
          <w:color w:val="000000"/>
        </w:rPr>
        <w:t>l b</w:t>
      </w:r>
      <w:r>
        <w:rPr>
          <w:rFonts w:cstheme="minorHAnsi"/>
          <w:b/>
          <w:color w:val="000000"/>
        </w:rPr>
        <w:t>ackground</w:t>
      </w:r>
    </w:p>
    <w:p w14:paraId="7870EB31" w14:textId="1CC7599E" w:rsidR="00030986" w:rsidRPr="00EC7B24" w:rsidRDefault="00030986" w:rsidP="00030986">
      <w:pPr>
        <w:spacing w:line="360" w:lineRule="auto"/>
        <w:rPr>
          <w:rFonts w:cstheme="minorHAnsi"/>
          <w:color w:val="000000"/>
        </w:rPr>
      </w:pPr>
      <w:r w:rsidRPr="00EC7B24">
        <w:rPr>
          <w:rFonts w:cstheme="minorHAnsi"/>
          <w:color w:val="000000"/>
        </w:rPr>
        <w:t xml:space="preserve">This policy complies with the provisions of:  </w:t>
      </w:r>
    </w:p>
    <w:p w14:paraId="1EFBB5F5" w14:textId="7E6A884A" w:rsidR="00030986" w:rsidRPr="00EC7B24" w:rsidRDefault="00030986" w:rsidP="005A79FD">
      <w:pPr>
        <w:numPr>
          <w:ilvl w:val="0"/>
          <w:numId w:val="23"/>
        </w:numPr>
        <w:spacing w:after="240"/>
        <w:rPr>
          <w:rFonts w:cstheme="minorHAnsi"/>
          <w:color w:val="000000"/>
        </w:rPr>
      </w:pPr>
      <w:r w:rsidRPr="00EC7B24">
        <w:rPr>
          <w:rFonts w:cstheme="minorHAnsi"/>
          <w:color w:val="000000"/>
        </w:rPr>
        <w:t xml:space="preserve">The Employment Rights Act 1996 Volunteers are not employees and therefore do not have a contract of employment or benefit from the terms of the Act  </w:t>
      </w:r>
    </w:p>
    <w:p w14:paraId="398034EC" w14:textId="77777777" w:rsidR="00030986" w:rsidRPr="00EC7B24" w:rsidRDefault="00030986" w:rsidP="005A79FD">
      <w:pPr>
        <w:numPr>
          <w:ilvl w:val="0"/>
          <w:numId w:val="23"/>
        </w:numPr>
        <w:spacing w:after="240"/>
        <w:rPr>
          <w:rFonts w:cstheme="minorHAnsi"/>
          <w:color w:val="000000"/>
        </w:rPr>
      </w:pPr>
      <w:r w:rsidRPr="00EC7B24">
        <w:rPr>
          <w:rFonts w:cstheme="minorHAnsi"/>
          <w:color w:val="000000"/>
        </w:rPr>
        <w:t xml:space="preserve">The Immigration, Asylum and Nationality Act 2006 It is a criminal offence to employ someone who has no right to work in the United Kingdom, or no right to undertake the work being offered. This also applies to voluntary work. </w:t>
      </w:r>
    </w:p>
    <w:p w14:paraId="067B0F10" w14:textId="77777777" w:rsidR="00030986" w:rsidRPr="00EC7B24" w:rsidRDefault="00030986" w:rsidP="005A79FD">
      <w:pPr>
        <w:numPr>
          <w:ilvl w:val="0"/>
          <w:numId w:val="23"/>
        </w:numPr>
        <w:spacing w:after="240"/>
        <w:rPr>
          <w:rFonts w:cstheme="minorHAnsi"/>
          <w:color w:val="000000"/>
        </w:rPr>
      </w:pPr>
      <w:r w:rsidRPr="00EC7B24">
        <w:rPr>
          <w:rFonts w:cstheme="minorHAnsi"/>
          <w:color w:val="000000"/>
        </w:rPr>
        <w:lastRenderedPageBreak/>
        <w:t xml:space="preserve"> The Rehabilitation of Offenders Act 1974 Spent convictions will be disclosed and </w:t>
      </w:r>
      <w:proofErr w:type="gramStart"/>
      <w:r w:rsidRPr="00EC7B24">
        <w:rPr>
          <w:rFonts w:cstheme="minorHAnsi"/>
          <w:color w:val="000000"/>
        </w:rPr>
        <w:t>taken into account</w:t>
      </w:r>
      <w:proofErr w:type="gramEnd"/>
      <w:r w:rsidRPr="00EC7B24">
        <w:rPr>
          <w:rFonts w:cstheme="minorHAnsi"/>
          <w:color w:val="000000"/>
        </w:rPr>
        <w:t xml:space="preserve"> when considering suitability to work as a volunteer with children, vulnerable adults or in certain other positions of trust. </w:t>
      </w:r>
    </w:p>
    <w:p w14:paraId="39FD9DAC" w14:textId="32DAD189" w:rsidR="00030986" w:rsidRPr="00EC7B24" w:rsidRDefault="00030986" w:rsidP="005A79FD">
      <w:pPr>
        <w:numPr>
          <w:ilvl w:val="0"/>
          <w:numId w:val="23"/>
        </w:numPr>
        <w:spacing w:after="240"/>
        <w:rPr>
          <w:rFonts w:cstheme="minorHAnsi"/>
          <w:color w:val="000000"/>
        </w:rPr>
      </w:pPr>
      <w:r w:rsidRPr="00EC7B24">
        <w:rPr>
          <w:rFonts w:cstheme="minorHAnsi"/>
          <w:color w:val="000000"/>
        </w:rPr>
        <w:t xml:space="preserve">The Safeguarding of Vulnerable Groups Act 2006 All individuals seeking to volunteer in regulated activities must undergo an enhanced CRB Disclosure check prior to commencement of duties.  </w:t>
      </w:r>
    </w:p>
    <w:p w14:paraId="5196A68D" w14:textId="653BECD7" w:rsidR="00030986" w:rsidRPr="00EC7B24" w:rsidRDefault="00030986" w:rsidP="005A79FD">
      <w:pPr>
        <w:numPr>
          <w:ilvl w:val="0"/>
          <w:numId w:val="23"/>
        </w:numPr>
        <w:spacing w:after="240"/>
        <w:rPr>
          <w:rFonts w:cstheme="minorHAnsi"/>
          <w:color w:val="000000"/>
        </w:rPr>
      </w:pPr>
      <w:r w:rsidRPr="00EC7B24">
        <w:rPr>
          <w:rFonts w:cstheme="minorHAnsi"/>
          <w:color w:val="000000"/>
        </w:rPr>
        <w:t xml:space="preserve">The Occupier’s Liability Act </w:t>
      </w:r>
      <w:proofErr w:type="gramStart"/>
      <w:r w:rsidRPr="00EC7B24">
        <w:rPr>
          <w:rFonts w:cstheme="minorHAnsi"/>
          <w:color w:val="000000"/>
        </w:rPr>
        <w:t xml:space="preserve">1957 </w:t>
      </w:r>
      <w:r w:rsidR="004168EC">
        <w:rPr>
          <w:rFonts w:cstheme="minorHAnsi"/>
          <w:color w:val="000000"/>
        </w:rPr>
        <w:t xml:space="preserve"> -</w:t>
      </w:r>
      <w:proofErr w:type="gramEnd"/>
      <w:r w:rsidR="004168EC">
        <w:rPr>
          <w:rFonts w:cstheme="minorHAnsi"/>
          <w:color w:val="000000"/>
        </w:rPr>
        <w:t xml:space="preserve"> t</w:t>
      </w:r>
      <w:r w:rsidRPr="00EC7B24">
        <w:rPr>
          <w:rFonts w:cstheme="minorHAnsi"/>
          <w:color w:val="000000"/>
        </w:rPr>
        <w:t xml:space="preserve">he </w:t>
      </w:r>
      <w:r w:rsidR="004168EC">
        <w:rPr>
          <w:rFonts w:cstheme="minorHAnsi"/>
          <w:color w:val="000000"/>
        </w:rPr>
        <w:t>Trust</w:t>
      </w:r>
      <w:r w:rsidR="004168EC" w:rsidRPr="00EC7B24">
        <w:rPr>
          <w:rFonts w:cstheme="minorHAnsi"/>
          <w:color w:val="000000"/>
        </w:rPr>
        <w:t xml:space="preserve"> </w:t>
      </w:r>
      <w:r w:rsidRPr="00EC7B24">
        <w:rPr>
          <w:rFonts w:cstheme="minorHAnsi"/>
          <w:color w:val="000000"/>
        </w:rPr>
        <w:t xml:space="preserve">has a duty of care to all individuals, including volunteers, who visit its premises. </w:t>
      </w:r>
    </w:p>
    <w:p w14:paraId="1B804B9D" w14:textId="46F9DB0F" w:rsidR="00030986" w:rsidRPr="00EC7B24" w:rsidRDefault="00077D2C" w:rsidP="005A79FD">
      <w:pPr>
        <w:numPr>
          <w:ilvl w:val="0"/>
          <w:numId w:val="23"/>
        </w:numPr>
        <w:spacing w:after="240"/>
        <w:rPr>
          <w:rFonts w:cstheme="minorHAnsi"/>
          <w:color w:val="000000"/>
        </w:rPr>
      </w:pPr>
      <w:r>
        <w:rPr>
          <w:rFonts w:cstheme="minorHAnsi"/>
          <w:color w:val="000000"/>
        </w:rPr>
        <w:t xml:space="preserve"> </w:t>
      </w:r>
      <w:r w:rsidR="00030986" w:rsidRPr="00EC7B24">
        <w:rPr>
          <w:rFonts w:cstheme="minorHAnsi"/>
          <w:color w:val="000000"/>
        </w:rPr>
        <w:t xml:space="preserve">The Health and Safety at Work Act 1974 Under section 3 of the Act the </w:t>
      </w:r>
      <w:r w:rsidR="004168EC">
        <w:rPr>
          <w:rFonts w:cstheme="minorHAnsi"/>
          <w:color w:val="000000"/>
        </w:rPr>
        <w:t>Trust</w:t>
      </w:r>
      <w:r w:rsidR="004168EC" w:rsidRPr="00EC7B24">
        <w:rPr>
          <w:rFonts w:cstheme="minorHAnsi"/>
          <w:color w:val="000000"/>
        </w:rPr>
        <w:t xml:space="preserve"> </w:t>
      </w:r>
      <w:r w:rsidR="00030986" w:rsidRPr="00EC7B24">
        <w:rPr>
          <w:rFonts w:cstheme="minorHAnsi"/>
          <w:color w:val="000000"/>
        </w:rPr>
        <w:t xml:space="preserve">has a duty to ensure that individuals who are not employees are not exposed to health and safety risks. This includes volunteers.  </w:t>
      </w:r>
    </w:p>
    <w:p w14:paraId="23E17817" w14:textId="77777777" w:rsidR="00030986" w:rsidRPr="00EC7B24" w:rsidRDefault="00030986" w:rsidP="005A79FD">
      <w:pPr>
        <w:pStyle w:val="TSB-Level1Numbers"/>
        <w:numPr>
          <w:ilvl w:val="0"/>
          <w:numId w:val="23"/>
        </w:numPr>
        <w:spacing w:after="240" w:line="240" w:lineRule="auto"/>
        <w:rPr>
          <w:rFonts w:asciiTheme="minorHAnsi" w:hAnsiTheme="minorHAnsi" w:cstheme="minorHAnsi"/>
          <w:sz w:val="24"/>
          <w:szCs w:val="24"/>
        </w:rPr>
      </w:pPr>
      <w:r w:rsidRPr="00EC7B24">
        <w:rPr>
          <w:rFonts w:asciiTheme="minorHAnsi" w:hAnsiTheme="minorHAnsi" w:cstheme="minorHAnsi"/>
          <w:sz w:val="24"/>
          <w:szCs w:val="24"/>
        </w:rPr>
        <w:t xml:space="preserve">The </w:t>
      </w:r>
      <w:r w:rsidRPr="00EC7B24">
        <w:rPr>
          <w:rFonts w:asciiTheme="minorHAnsi" w:hAnsiTheme="minorHAnsi" w:cstheme="minorHAnsi"/>
          <w:color w:val="000000"/>
          <w:sz w:val="24"/>
          <w:szCs w:val="24"/>
        </w:rPr>
        <w:t xml:space="preserve">General Data Protection Regulation (GDPR) places obligations on Data Controllers to keep personal data safe and </w:t>
      </w:r>
      <w:proofErr w:type="gramStart"/>
      <w:r w:rsidRPr="00EC7B24">
        <w:rPr>
          <w:rFonts w:asciiTheme="minorHAnsi" w:hAnsiTheme="minorHAnsi" w:cstheme="minorHAnsi"/>
          <w:color w:val="000000"/>
          <w:sz w:val="24"/>
          <w:szCs w:val="24"/>
        </w:rPr>
        <w:t>protected at all times</w:t>
      </w:r>
      <w:proofErr w:type="gramEnd"/>
      <w:r w:rsidRPr="00EC7B24">
        <w:rPr>
          <w:rFonts w:asciiTheme="minorHAnsi" w:hAnsiTheme="minorHAnsi" w:cstheme="minorHAnsi"/>
          <w:color w:val="000000"/>
          <w:sz w:val="24"/>
          <w:szCs w:val="24"/>
        </w:rPr>
        <w:t xml:space="preserve">. A volunteer will have a duty of care to ensure that any personal data they may have access to in relation to the agreed work in the school, </w:t>
      </w:r>
      <w:proofErr w:type="gramStart"/>
      <w:r w:rsidRPr="00EC7B24">
        <w:rPr>
          <w:rFonts w:asciiTheme="minorHAnsi" w:hAnsiTheme="minorHAnsi" w:cstheme="minorHAnsi"/>
          <w:color w:val="000000"/>
          <w:sz w:val="24"/>
          <w:szCs w:val="24"/>
        </w:rPr>
        <w:t>is also kept safe and protected at all times</w:t>
      </w:r>
      <w:proofErr w:type="gramEnd"/>
      <w:r w:rsidRPr="00EC7B24">
        <w:rPr>
          <w:rFonts w:asciiTheme="minorHAnsi" w:hAnsiTheme="minorHAnsi" w:cstheme="minorHAnsi"/>
          <w:color w:val="000000"/>
          <w:sz w:val="24"/>
          <w:szCs w:val="24"/>
        </w:rPr>
        <w:t xml:space="preserve">.  </w:t>
      </w:r>
    </w:p>
    <w:p w14:paraId="0115CFD0" w14:textId="1763850E" w:rsidR="00030986" w:rsidRPr="00077D2C" w:rsidRDefault="00030986" w:rsidP="00030986">
      <w:pPr>
        <w:pStyle w:val="ListParagraph"/>
        <w:numPr>
          <w:ilvl w:val="0"/>
          <w:numId w:val="22"/>
        </w:numPr>
        <w:spacing w:line="360" w:lineRule="auto"/>
        <w:ind w:left="284" w:hanging="284"/>
        <w:rPr>
          <w:rFonts w:cstheme="minorHAnsi"/>
          <w:b/>
          <w:color w:val="000000"/>
        </w:rPr>
      </w:pPr>
      <w:r w:rsidRPr="00077D2C">
        <w:rPr>
          <w:rFonts w:cstheme="minorHAnsi"/>
          <w:b/>
          <w:color w:val="000000"/>
        </w:rPr>
        <w:t xml:space="preserve">Status  </w:t>
      </w:r>
    </w:p>
    <w:p w14:paraId="3CD1FF4F" w14:textId="40B34CBF" w:rsidR="00030986" w:rsidRPr="001B7E06" w:rsidRDefault="00030986" w:rsidP="001B7E06">
      <w:pPr>
        <w:spacing w:after="240"/>
        <w:rPr>
          <w:rFonts w:cstheme="minorHAnsi"/>
          <w:color w:val="000000"/>
        </w:rPr>
      </w:pPr>
      <w:r w:rsidRPr="001B7E06">
        <w:rPr>
          <w:rFonts w:cstheme="minorHAnsi"/>
          <w:color w:val="000000"/>
        </w:rPr>
        <w:t xml:space="preserve">A volunteer is not an employee and will not have a contract of employment with the </w:t>
      </w:r>
      <w:r w:rsidR="004168EC">
        <w:rPr>
          <w:rFonts w:cstheme="minorHAnsi"/>
          <w:color w:val="000000"/>
        </w:rPr>
        <w:t xml:space="preserve">Trust </w:t>
      </w:r>
      <w:r w:rsidRPr="001B7E06">
        <w:rPr>
          <w:rFonts w:cstheme="minorHAnsi"/>
          <w:color w:val="000000"/>
        </w:rPr>
        <w:t xml:space="preserve">or benefit from any of </w:t>
      </w:r>
      <w:proofErr w:type="gramStart"/>
      <w:r w:rsidRPr="001B7E06">
        <w:rPr>
          <w:rFonts w:cstheme="minorHAnsi"/>
          <w:color w:val="000000"/>
        </w:rPr>
        <w:t>the  terms</w:t>
      </w:r>
      <w:proofErr w:type="gramEnd"/>
      <w:r w:rsidRPr="001B7E06">
        <w:rPr>
          <w:rFonts w:cstheme="minorHAnsi"/>
          <w:color w:val="000000"/>
        </w:rPr>
        <w:t xml:space="preserve"> and conditions of employment, such as payment for work, holidays or sickness.  </w:t>
      </w:r>
    </w:p>
    <w:p w14:paraId="5F3C3BA3" w14:textId="035508D9" w:rsidR="00030986" w:rsidRPr="001B7E06" w:rsidRDefault="00030986" w:rsidP="001B7E06">
      <w:pPr>
        <w:spacing w:after="240"/>
        <w:rPr>
          <w:rFonts w:cstheme="minorHAnsi"/>
          <w:color w:val="000000"/>
        </w:rPr>
      </w:pPr>
      <w:r w:rsidRPr="001B7E06">
        <w:rPr>
          <w:rFonts w:cstheme="minorHAnsi"/>
          <w:color w:val="000000"/>
        </w:rPr>
        <w:t xml:space="preserve">The </w:t>
      </w:r>
      <w:r w:rsidR="003A70AB">
        <w:rPr>
          <w:rFonts w:cstheme="minorHAnsi"/>
          <w:color w:val="000000"/>
        </w:rPr>
        <w:t>E</w:t>
      </w:r>
      <w:r w:rsidR="00237857">
        <w:rPr>
          <w:rFonts w:cstheme="minorHAnsi"/>
          <w:color w:val="000000"/>
        </w:rPr>
        <w:t>xtended Services Manager</w:t>
      </w:r>
      <w:r w:rsidRPr="001B7E06">
        <w:rPr>
          <w:rFonts w:cstheme="minorHAnsi"/>
          <w:color w:val="000000"/>
        </w:rPr>
        <w:t xml:space="preserve"> will agree a role with the volunteer and there will be an expectation that the volunteer will meet the requirements of the role</w:t>
      </w:r>
      <w:r w:rsidR="004168EC">
        <w:rPr>
          <w:rFonts w:cstheme="minorHAnsi"/>
          <w:color w:val="000000"/>
        </w:rPr>
        <w:t>.</w:t>
      </w:r>
      <w:r w:rsidRPr="001B7E06">
        <w:rPr>
          <w:rFonts w:cstheme="minorHAnsi"/>
          <w:color w:val="000000"/>
        </w:rPr>
        <w:t xml:space="preserve"> </w:t>
      </w:r>
    </w:p>
    <w:p w14:paraId="24C8BB87" w14:textId="3BA33D49" w:rsidR="00030986" w:rsidRPr="001B7E06" w:rsidRDefault="00030986" w:rsidP="001B7E06">
      <w:pPr>
        <w:spacing w:after="240"/>
        <w:rPr>
          <w:rFonts w:cstheme="minorHAnsi"/>
          <w:color w:val="000000"/>
        </w:rPr>
      </w:pPr>
      <w:r w:rsidRPr="001B7E06">
        <w:rPr>
          <w:rFonts w:cstheme="minorHAnsi"/>
          <w:color w:val="000000"/>
        </w:rPr>
        <w:t xml:space="preserve">The volunteer is free to refuse to fulfil the role and the </w:t>
      </w:r>
      <w:r w:rsidR="00B5078A">
        <w:rPr>
          <w:rFonts w:cstheme="minorHAnsi"/>
          <w:color w:val="000000"/>
        </w:rPr>
        <w:t>Holiday Camp</w:t>
      </w:r>
      <w:r w:rsidRPr="001B7E06">
        <w:rPr>
          <w:rFonts w:cstheme="minorHAnsi"/>
          <w:color w:val="000000"/>
        </w:rPr>
        <w:t xml:space="preserve"> is not bound to provide the opportunity. It is expected that both the </w:t>
      </w:r>
      <w:r w:rsidR="00B5078A">
        <w:rPr>
          <w:rFonts w:cstheme="minorHAnsi"/>
          <w:color w:val="000000"/>
        </w:rPr>
        <w:t>Holiday Camp</w:t>
      </w:r>
      <w:r w:rsidRPr="001B7E06">
        <w:rPr>
          <w:rFonts w:cstheme="minorHAnsi"/>
          <w:color w:val="000000"/>
        </w:rPr>
        <w:t xml:space="preserve"> and the volunteer will give as much notice as possible if unable to meet these expectations.  </w:t>
      </w:r>
    </w:p>
    <w:p w14:paraId="43CEDF51" w14:textId="29CCF354" w:rsidR="00030986" w:rsidRPr="001B7E06" w:rsidRDefault="00030986" w:rsidP="001B7E06">
      <w:pPr>
        <w:spacing w:after="240"/>
        <w:rPr>
          <w:rFonts w:cstheme="minorHAnsi"/>
          <w:color w:val="000000"/>
        </w:rPr>
      </w:pPr>
      <w:r w:rsidRPr="001B7E06">
        <w:rPr>
          <w:rFonts w:cstheme="minorHAnsi"/>
          <w:color w:val="000000"/>
        </w:rPr>
        <w:t xml:space="preserve">Volunteers are not, and must never be, a substitute for employees.  </w:t>
      </w:r>
    </w:p>
    <w:p w14:paraId="418EBC02" w14:textId="7DC951DB" w:rsidR="00030986" w:rsidRPr="00077D2C" w:rsidRDefault="00030986" w:rsidP="00030986">
      <w:pPr>
        <w:pStyle w:val="ListParagraph"/>
        <w:numPr>
          <w:ilvl w:val="0"/>
          <w:numId w:val="22"/>
        </w:numPr>
        <w:spacing w:line="360" w:lineRule="auto"/>
        <w:ind w:left="284" w:hanging="284"/>
        <w:rPr>
          <w:rFonts w:cstheme="minorHAnsi"/>
          <w:b/>
          <w:color w:val="000000"/>
        </w:rPr>
      </w:pPr>
      <w:r w:rsidRPr="00077D2C">
        <w:rPr>
          <w:rFonts w:cstheme="minorHAnsi"/>
          <w:b/>
          <w:color w:val="000000"/>
        </w:rPr>
        <w:t xml:space="preserve"> Recruitment  </w:t>
      </w:r>
    </w:p>
    <w:p w14:paraId="1BCF7BC9" w14:textId="0C201E75" w:rsidR="00030986" w:rsidRPr="00077D2C" w:rsidRDefault="00030986" w:rsidP="00077D2C">
      <w:pPr>
        <w:spacing w:after="240"/>
        <w:rPr>
          <w:rFonts w:cstheme="minorHAnsi"/>
          <w:color w:val="000000"/>
        </w:rPr>
      </w:pPr>
      <w:r w:rsidRPr="00077D2C">
        <w:rPr>
          <w:rFonts w:cstheme="minorHAnsi"/>
          <w:color w:val="000000"/>
        </w:rPr>
        <w:t xml:space="preserve">The recruitment process for volunteers should be carried </w:t>
      </w:r>
      <w:r w:rsidR="00077D2C" w:rsidRPr="00077D2C">
        <w:rPr>
          <w:rFonts w:cstheme="minorHAnsi"/>
          <w:color w:val="000000"/>
        </w:rPr>
        <w:t xml:space="preserve">out by the </w:t>
      </w:r>
      <w:r w:rsidR="00237857">
        <w:rPr>
          <w:rFonts w:cstheme="minorHAnsi"/>
          <w:color w:val="000000"/>
        </w:rPr>
        <w:t>Extended Services Manager</w:t>
      </w:r>
      <w:r w:rsidRPr="00077D2C">
        <w:rPr>
          <w:rFonts w:cstheme="minorHAnsi"/>
          <w:color w:val="000000"/>
        </w:rPr>
        <w:t xml:space="preserve"> (or nominated member of staff). </w:t>
      </w:r>
    </w:p>
    <w:p w14:paraId="01CC8672" w14:textId="453E77E8" w:rsidR="00030986" w:rsidRPr="00077D2C" w:rsidRDefault="00030986" w:rsidP="00077D2C">
      <w:pPr>
        <w:spacing w:after="240"/>
        <w:rPr>
          <w:rFonts w:cstheme="minorHAnsi"/>
          <w:color w:val="000000"/>
        </w:rPr>
      </w:pPr>
      <w:r w:rsidRPr="00077D2C">
        <w:rPr>
          <w:rFonts w:cstheme="minorHAnsi"/>
          <w:color w:val="000000"/>
        </w:rPr>
        <w:t>Unless the volunteering opportunity is a one-off short-term nature a person wishing to become a volunteer should complete a volunteer application form. The applicant should be asked to identify areas in which they would like to volunteer. (The Volunteer Application form can be found at Appendix 1)</w:t>
      </w:r>
    </w:p>
    <w:p w14:paraId="1E4E6E47" w14:textId="52EBDE18" w:rsidR="00030986" w:rsidRPr="00077D2C" w:rsidRDefault="00030986" w:rsidP="00077D2C">
      <w:pPr>
        <w:spacing w:after="240"/>
        <w:rPr>
          <w:rFonts w:cstheme="minorHAnsi"/>
          <w:color w:val="000000"/>
        </w:rPr>
      </w:pPr>
      <w:r w:rsidRPr="00077D2C">
        <w:rPr>
          <w:rFonts w:cstheme="minorHAnsi"/>
          <w:color w:val="000000"/>
        </w:rPr>
        <w:t xml:space="preserve">If there is a suitable volunteering opportunity an interview should be conducted to gauge the person’s aptitude and suitability.  </w:t>
      </w:r>
    </w:p>
    <w:p w14:paraId="41E94960" w14:textId="77777777" w:rsidR="00030986" w:rsidRPr="00077D2C" w:rsidRDefault="00030986" w:rsidP="001B7E06">
      <w:pPr>
        <w:spacing w:after="120"/>
        <w:rPr>
          <w:rFonts w:cstheme="minorHAnsi"/>
          <w:color w:val="000000"/>
        </w:rPr>
      </w:pPr>
      <w:r w:rsidRPr="00077D2C">
        <w:rPr>
          <w:rFonts w:cstheme="minorHAnsi"/>
          <w:color w:val="000000"/>
        </w:rPr>
        <w:t xml:space="preserve">Depending upon the nature of the opportunity, the prospective volunteer may be subject to the following checks:  </w:t>
      </w:r>
    </w:p>
    <w:p w14:paraId="2DB0BF78" w14:textId="77777777" w:rsidR="00030986" w:rsidRPr="00EC7B24" w:rsidRDefault="00030986" w:rsidP="001B7E06">
      <w:pPr>
        <w:pStyle w:val="ListParagraph"/>
        <w:numPr>
          <w:ilvl w:val="0"/>
          <w:numId w:val="27"/>
        </w:numPr>
        <w:spacing w:after="120"/>
        <w:rPr>
          <w:rFonts w:cstheme="minorHAnsi"/>
          <w:color w:val="000000"/>
        </w:rPr>
      </w:pPr>
      <w:r w:rsidRPr="00EC7B24">
        <w:rPr>
          <w:rFonts w:cstheme="minorHAnsi"/>
          <w:color w:val="000000"/>
        </w:rPr>
        <w:t xml:space="preserve">References. Two references are mandatory. </w:t>
      </w:r>
    </w:p>
    <w:p w14:paraId="70AE1F08" w14:textId="2BA6A4FA" w:rsidR="00030986" w:rsidRPr="00EC7B24" w:rsidRDefault="00030986" w:rsidP="001B7E06">
      <w:pPr>
        <w:pStyle w:val="ListParagraph"/>
        <w:numPr>
          <w:ilvl w:val="0"/>
          <w:numId w:val="27"/>
        </w:numPr>
        <w:spacing w:after="120"/>
        <w:rPr>
          <w:rFonts w:cstheme="minorHAnsi"/>
          <w:color w:val="000000"/>
        </w:rPr>
      </w:pPr>
      <w:r w:rsidRPr="00EC7B24">
        <w:rPr>
          <w:rFonts w:cstheme="minorHAnsi"/>
          <w:color w:val="000000"/>
        </w:rPr>
        <w:lastRenderedPageBreak/>
        <w:t>Disclosure and Barring Service (DBS). This is mandatory where the volunteer will have substantial access to children or other vulnerable groups and must be carried out in accordance with the DSAT Recruitment Policy. It is the responsibility of the</w:t>
      </w:r>
      <w:r w:rsidR="001B7E06">
        <w:rPr>
          <w:rFonts w:cstheme="minorHAnsi"/>
          <w:color w:val="000000"/>
        </w:rPr>
        <w:t xml:space="preserve"> Headt</w:t>
      </w:r>
      <w:r w:rsidRPr="00EC7B24">
        <w:rPr>
          <w:rFonts w:cstheme="minorHAnsi"/>
          <w:color w:val="000000"/>
        </w:rPr>
        <w:t xml:space="preserve">eacher to ensure that the statutory DBS requirements are met, and reference has been made to the Recruitment Policy.  </w:t>
      </w:r>
    </w:p>
    <w:p w14:paraId="62E957D6" w14:textId="77777777" w:rsidR="00030986" w:rsidRPr="00EC7B24" w:rsidRDefault="00030986" w:rsidP="001B7E06">
      <w:pPr>
        <w:pStyle w:val="ListParagraph"/>
        <w:numPr>
          <w:ilvl w:val="0"/>
          <w:numId w:val="27"/>
        </w:numPr>
        <w:spacing w:after="120"/>
        <w:rPr>
          <w:rFonts w:cstheme="minorHAnsi"/>
          <w:color w:val="000000"/>
        </w:rPr>
      </w:pPr>
      <w:r w:rsidRPr="00EC7B24">
        <w:rPr>
          <w:rFonts w:cstheme="minorHAnsi"/>
          <w:color w:val="000000"/>
        </w:rPr>
        <w:t xml:space="preserve">Where DBS clearance is required the individual must not commence any unsupervised voluntary activities </w:t>
      </w:r>
      <w:r w:rsidRPr="00077D2C">
        <w:rPr>
          <w:rFonts w:cstheme="minorHAnsi"/>
          <w:color w:val="000000"/>
        </w:rPr>
        <w:t>prior to receipt</w:t>
      </w:r>
      <w:r w:rsidRPr="00EC7B24">
        <w:rPr>
          <w:rFonts w:cstheme="minorHAnsi"/>
          <w:color w:val="000000"/>
        </w:rPr>
        <w:t xml:space="preserve"> of satisfactory clearance.  </w:t>
      </w:r>
    </w:p>
    <w:p w14:paraId="2CDB962B" w14:textId="52166E8F" w:rsidR="00030986" w:rsidRPr="00EC7B24" w:rsidRDefault="00030986" w:rsidP="001B7E06">
      <w:pPr>
        <w:pStyle w:val="ListParagraph"/>
        <w:numPr>
          <w:ilvl w:val="0"/>
          <w:numId w:val="27"/>
        </w:numPr>
        <w:spacing w:after="120"/>
        <w:rPr>
          <w:rFonts w:cstheme="minorHAnsi"/>
          <w:color w:val="000000"/>
        </w:rPr>
      </w:pPr>
      <w:r w:rsidRPr="00EC7B24">
        <w:rPr>
          <w:rFonts w:cstheme="minorHAnsi"/>
          <w:color w:val="000000"/>
        </w:rPr>
        <w:t xml:space="preserve">The DBS details of volunteers will be recorded on the </w:t>
      </w:r>
      <w:proofErr w:type="gramStart"/>
      <w:r w:rsidR="00237857">
        <w:rPr>
          <w:rFonts w:cstheme="minorHAnsi"/>
          <w:color w:val="000000"/>
        </w:rPr>
        <w:t xml:space="preserve">Trusts </w:t>
      </w:r>
      <w:r w:rsidRPr="00EC7B24">
        <w:rPr>
          <w:rFonts w:cstheme="minorHAnsi"/>
          <w:color w:val="000000"/>
        </w:rPr>
        <w:t xml:space="preserve"> Single</w:t>
      </w:r>
      <w:proofErr w:type="gramEnd"/>
      <w:r w:rsidRPr="00EC7B24">
        <w:rPr>
          <w:rFonts w:cstheme="minorHAnsi"/>
          <w:color w:val="000000"/>
        </w:rPr>
        <w:t xml:space="preserve"> Central Record. </w:t>
      </w:r>
    </w:p>
    <w:p w14:paraId="7F1CB8E6" w14:textId="21ADA38C" w:rsidR="00030986" w:rsidRPr="00EC7B24" w:rsidRDefault="00030986" w:rsidP="001B7E06">
      <w:pPr>
        <w:pStyle w:val="ListParagraph"/>
        <w:numPr>
          <w:ilvl w:val="0"/>
          <w:numId w:val="27"/>
        </w:numPr>
        <w:spacing w:after="120"/>
        <w:rPr>
          <w:rFonts w:cstheme="minorHAnsi"/>
          <w:color w:val="000000"/>
        </w:rPr>
      </w:pPr>
      <w:r w:rsidRPr="00EC7B24">
        <w:rPr>
          <w:rFonts w:cstheme="minorHAnsi"/>
          <w:color w:val="000000"/>
        </w:rPr>
        <w:t xml:space="preserve">Medical clearance may be required where the volunteer has declared a medical condition which should be taken </w:t>
      </w:r>
      <w:r w:rsidR="001B7E06">
        <w:rPr>
          <w:rFonts w:cstheme="minorHAnsi"/>
          <w:color w:val="000000"/>
        </w:rPr>
        <w:t xml:space="preserve">into consideration by the </w:t>
      </w:r>
      <w:r w:rsidR="00237857">
        <w:rPr>
          <w:rFonts w:cstheme="minorHAnsi"/>
          <w:color w:val="000000"/>
        </w:rPr>
        <w:t>Extended Services Manager</w:t>
      </w:r>
      <w:r w:rsidRPr="00EC7B24">
        <w:rPr>
          <w:rFonts w:cstheme="minorHAnsi"/>
          <w:color w:val="000000"/>
        </w:rPr>
        <w:t xml:space="preserve"> or where the volunteer will be required to undertake a role that involves a significant level of physical activity. </w:t>
      </w:r>
    </w:p>
    <w:p w14:paraId="0BEE4220" w14:textId="6AF56831" w:rsidR="00030986" w:rsidRPr="00EC7B24" w:rsidRDefault="00030986" w:rsidP="001B7E06">
      <w:pPr>
        <w:pStyle w:val="ListParagraph"/>
        <w:numPr>
          <w:ilvl w:val="0"/>
          <w:numId w:val="27"/>
        </w:numPr>
        <w:spacing w:after="120"/>
        <w:rPr>
          <w:rFonts w:cstheme="minorHAnsi"/>
          <w:color w:val="000000"/>
        </w:rPr>
      </w:pPr>
      <w:r w:rsidRPr="00EC7B24">
        <w:rPr>
          <w:rFonts w:cstheme="minorHAnsi"/>
          <w:color w:val="000000"/>
        </w:rPr>
        <w:t xml:space="preserve">Volunteers’ personal records will contain only relevant information from their recruitment process. Any information given in confidence will only be used for the purpose for which it was intended and will not be disclosed without the informed consent of the individual concerned. </w:t>
      </w:r>
    </w:p>
    <w:p w14:paraId="0A84FDF8" w14:textId="4C53E752" w:rsidR="00030986" w:rsidRPr="00EE129F" w:rsidRDefault="00030986" w:rsidP="001B7E06">
      <w:pPr>
        <w:pStyle w:val="ListParagraph"/>
        <w:numPr>
          <w:ilvl w:val="0"/>
          <w:numId w:val="27"/>
        </w:numPr>
        <w:spacing w:after="120"/>
        <w:rPr>
          <w:rFonts w:cstheme="minorHAnsi"/>
          <w:color w:val="000000"/>
        </w:rPr>
      </w:pPr>
      <w:r w:rsidRPr="00EC7B24">
        <w:rPr>
          <w:rFonts w:cstheme="minorHAnsi"/>
          <w:color w:val="000000"/>
        </w:rPr>
        <w:t xml:space="preserve">Volunteers’ personal information will be stored securely, and access restricted to the individual concerned and appropriate staff members. </w:t>
      </w:r>
    </w:p>
    <w:p w14:paraId="162DAD21" w14:textId="101A71EA" w:rsidR="00030986" w:rsidRPr="00077D2C" w:rsidRDefault="00EE129F" w:rsidP="00030986">
      <w:pPr>
        <w:pStyle w:val="ListParagraph"/>
        <w:numPr>
          <w:ilvl w:val="0"/>
          <w:numId w:val="22"/>
        </w:numPr>
        <w:spacing w:line="360" w:lineRule="auto"/>
        <w:ind w:left="284" w:hanging="284"/>
        <w:rPr>
          <w:rFonts w:cstheme="minorHAnsi"/>
          <w:b/>
          <w:color w:val="000000"/>
        </w:rPr>
      </w:pPr>
      <w:r>
        <w:rPr>
          <w:rFonts w:cstheme="minorHAnsi"/>
          <w:b/>
          <w:color w:val="000000"/>
        </w:rPr>
        <w:t>Volunteering a</w:t>
      </w:r>
      <w:r w:rsidR="00030986" w:rsidRPr="00077D2C">
        <w:rPr>
          <w:rFonts w:cstheme="minorHAnsi"/>
          <w:b/>
          <w:color w:val="000000"/>
        </w:rPr>
        <w:t xml:space="preserve">greement  </w:t>
      </w:r>
    </w:p>
    <w:p w14:paraId="71578A00" w14:textId="6A14F183" w:rsidR="00030986" w:rsidRPr="00EC7B24" w:rsidRDefault="00030986" w:rsidP="00835929">
      <w:pPr>
        <w:spacing w:after="120"/>
        <w:rPr>
          <w:rFonts w:cstheme="minorHAnsi"/>
          <w:color w:val="000000"/>
        </w:rPr>
      </w:pPr>
      <w:r w:rsidRPr="00EC7B24">
        <w:rPr>
          <w:rFonts w:cstheme="minorHAnsi"/>
          <w:color w:val="000000"/>
        </w:rPr>
        <w:t xml:space="preserve">Where it has been agreed that a role may be undertaken by a volunteer the volunteer will be invited to enter into a volunteering agreement with the </w:t>
      </w:r>
      <w:r w:rsidR="00B5078A">
        <w:rPr>
          <w:rFonts w:cstheme="minorHAnsi"/>
          <w:color w:val="000000"/>
        </w:rPr>
        <w:t>Holiday Camp</w:t>
      </w:r>
      <w:r w:rsidRPr="00EC7B24">
        <w:rPr>
          <w:rFonts w:cstheme="minorHAnsi"/>
          <w:color w:val="000000"/>
        </w:rPr>
        <w:t xml:space="preserve">. This agreement will identify:  </w:t>
      </w:r>
    </w:p>
    <w:p w14:paraId="465618FC" w14:textId="77777777" w:rsidR="00030986" w:rsidRPr="00EC7B24" w:rsidRDefault="00030986" w:rsidP="00835929">
      <w:pPr>
        <w:numPr>
          <w:ilvl w:val="0"/>
          <w:numId w:val="38"/>
        </w:numPr>
        <w:spacing w:after="120"/>
        <w:rPr>
          <w:rFonts w:cstheme="minorHAnsi"/>
          <w:color w:val="000000"/>
        </w:rPr>
      </w:pPr>
      <w:r w:rsidRPr="00EC7B24">
        <w:rPr>
          <w:rFonts w:cstheme="minorHAnsi"/>
          <w:color w:val="000000"/>
        </w:rPr>
        <w:t>the volunteer’s role</w:t>
      </w:r>
    </w:p>
    <w:p w14:paraId="70096678" w14:textId="77777777" w:rsidR="00030986" w:rsidRPr="00EC7B24" w:rsidRDefault="00030986" w:rsidP="00835929">
      <w:pPr>
        <w:numPr>
          <w:ilvl w:val="0"/>
          <w:numId w:val="38"/>
        </w:numPr>
        <w:spacing w:after="120"/>
        <w:rPr>
          <w:rFonts w:cstheme="minorHAnsi"/>
          <w:color w:val="000000"/>
        </w:rPr>
      </w:pPr>
      <w:r w:rsidRPr="00EC7B24">
        <w:rPr>
          <w:rFonts w:cstheme="minorHAnsi"/>
          <w:color w:val="000000"/>
        </w:rPr>
        <w:t xml:space="preserve">expectations in terms of how they conduct themselves </w:t>
      </w:r>
    </w:p>
    <w:p w14:paraId="33ACEB27" w14:textId="77777777" w:rsidR="00030986" w:rsidRPr="00EC7B24" w:rsidRDefault="00030986" w:rsidP="00835929">
      <w:pPr>
        <w:numPr>
          <w:ilvl w:val="0"/>
          <w:numId w:val="38"/>
        </w:numPr>
        <w:spacing w:after="120"/>
        <w:rPr>
          <w:rFonts w:cstheme="minorHAnsi"/>
          <w:color w:val="000000"/>
        </w:rPr>
      </w:pPr>
      <w:r w:rsidRPr="00EC7B24">
        <w:rPr>
          <w:rFonts w:cstheme="minorHAnsi"/>
          <w:color w:val="000000"/>
        </w:rPr>
        <w:t xml:space="preserve">any training that the volunteer is expected to undertake </w:t>
      </w:r>
    </w:p>
    <w:p w14:paraId="0BC5FDD4" w14:textId="77777777" w:rsidR="00030986" w:rsidRPr="00EC7B24" w:rsidRDefault="00030986" w:rsidP="00835929">
      <w:pPr>
        <w:numPr>
          <w:ilvl w:val="0"/>
          <w:numId w:val="38"/>
        </w:numPr>
        <w:spacing w:after="120"/>
        <w:rPr>
          <w:rFonts w:cstheme="minorHAnsi"/>
          <w:color w:val="000000"/>
        </w:rPr>
      </w:pPr>
      <w:r w:rsidRPr="00EC7B24">
        <w:rPr>
          <w:rFonts w:cstheme="minorHAnsi"/>
          <w:color w:val="000000"/>
        </w:rPr>
        <w:t>health and safety requirements</w:t>
      </w:r>
    </w:p>
    <w:p w14:paraId="45A76C81" w14:textId="77777777" w:rsidR="00030986" w:rsidRPr="00EC7B24" w:rsidRDefault="00030986" w:rsidP="00835929">
      <w:pPr>
        <w:numPr>
          <w:ilvl w:val="0"/>
          <w:numId w:val="38"/>
        </w:numPr>
        <w:spacing w:after="120"/>
        <w:rPr>
          <w:rFonts w:cstheme="minorHAnsi"/>
          <w:color w:val="000000"/>
        </w:rPr>
      </w:pPr>
      <w:r w:rsidRPr="00EC7B24">
        <w:rPr>
          <w:rFonts w:cstheme="minorHAnsi"/>
          <w:color w:val="000000"/>
        </w:rPr>
        <w:t xml:space="preserve">the insurance cover that will be provided for the volunteer </w:t>
      </w:r>
    </w:p>
    <w:p w14:paraId="42FA7D6F" w14:textId="77777777" w:rsidR="00030986" w:rsidRPr="00EC7B24" w:rsidRDefault="00030986" w:rsidP="00835929">
      <w:pPr>
        <w:numPr>
          <w:ilvl w:val="0"/>
          <w:numId w:val="38"/>
        </w:numPr>
        <w:spacing w:after="120"/>
        <w:rPr>
          <w:rFonts w:cstheme="minorHAnsi"/>
          <w:color w:val="000000"/>
        </w:rPr>
      </w:pPr>
      <w:r w:rsidRPr="00EC7B24">
        <w:rPr>
          <w:rFonts w:cstheme="minorHAnsi"/>
          <w:color w:val="000000"/>
        </w:rPr>
        <w:t xml:space="preserve">who will supervise the </w:t>
      </w:r>
      <w:proofErr w:type="gramStart"/>
      <w:r w:rsidRPr="00EC7B24">
        <w:rPr>
          <w:rFonts w:cstheme="minorHAnsi"/>
          <w:color w:val="000000"/>
        </w:rPr>
        <w:t>volunteer</w:t>
      </w:r>
      <w:proofErr w:type="gramEnd"/>
      <w:r w:rsidRPr="00EC7B24">
        <w:rPr>
          <w:rFonts w:cstheme="minorHAnsi"/>
          <w:color w:val="000000"/>
        </w:rPr>
        <w:t xml:space="preserve"> </w:t>
      </w:r>
    </w:p>
    <w:p w14:paraId="1EAAECBC" w14:textId="77777777" w:rsidR="00030986" w:rsidRDefault="00030986" w:rsidP="00835929">
      <w:pPr>
        <w:numPr>
          <w:ilvl w:val="0"/>
          <w:numId w:val="38"/>
        </w:numPr>
        <w:spacing w:after="120"/>
        <w:rPr>
          <w:rFonts w:cstheme="minorHAnsi"/>
          <w:color w:val="000000"/>
        </w:rPr>
      </w:pPr>
      <w:r w:rsidRPr="00EC7B24">
        <w:rPr>
          <w:rFonts w:cstheme="minorHAnsi"/>
          <w:color w:val="000000"/>
        </w:rPr>
        <w:t xml:space="preserve">how the volunteer will be notified if their role is to come to an end </w:t>
      </w:r>
    </w:p>
    <w:p w14:paraId="635043CE" w14:textId="473D1923" w:rsidR="00030986" w:rsidRPr="00077D2C" w:rsidRDefault="00030986" w:rsidP="00835929">
      <w:pPr>
        <w:numPr>
          <w:ilvl w:val="0"/>
          <w:numId w:val="38"/>
        </w:numPr>
        <w:spacing w:after="240"/>
        <w:ind w:left="714" w:hanging="357"/>
        <w:rPr>
          <w:rFonts w:cstheme="minorHAnsi"/>
          <w:color w:val="000000"/>
        </w:rPr>
      </w:pPr>
      <w:r>
        <w:rPr>
          <w:rFonts w:cstheme="minorHAnsi"/>
          <w:color w:val="000000"/>
        </w:rPr>
        <w:t xml:space="preserve">which </w:t>
      </w:r>
      <w:proofErr w:type="spellStart"/>
      <w:r w:rsidR="00B5078A">
        <w:rPr>
          <w:rFonts w:cstheme="minorHAnsi"/>
          <w:color w:val="000000"/>
        </w:rPr>
        <w:t>centre</w:t>
      </w:r>
      <w:proofErr w:type="spellEnd"/>
      <w:r w:rsidR="00B5078A">
        <w:rPr>
          <w:rFonts w:cstheme="minorHAnsi"/>
          <w:color w:val="000000"/>
        </w:rPr>
        <w:t xml:space="preserve">/site </w:t>
      </w:r>
      <w:r>
        <w:rPr>
          <w:rFonts w:cstheme="minorHAnsi"/>
          <w:color w:val="000000"/>
        </w:rPr>
        <w:t>(not their own child’s, if applicable) they will be based in</w:t>
      </w:r>
    </w:p>
    <w:p w14:paraId="7B76C743" w14:textId="6F484C25" w:rsidR="00077D2C" w:rsidRDefault="00030986" w:rsidP="00077D2C">
      <w:pPr>
        <w:pStyle w:val="ListParagraph"/>
        <w:numPr>
          <w:ilvl w:val="0"/>
          <w:numId w:val="22"/>
        </w:numPr>
        <w:spacing w:line="360" w:lineRule="auto"/>
        <w:ind w:left="284" w:hanging="284"/>
        <w:rPr>
          <w:rFonts w:cstheme="minorHAnsi"/>
          <w:b/>
          <w:color w:val="000000"/>
        </w:rPr>
      </w:pPr>
      <w:r w:rsidRPr="00077D2C">
        <w:rPr>
          <w:rFonts w:cstheme="minorHAnsi"/>
          <w:b/>
          <w:color w:val="000000"/>
        </w:rPr>
        <w:t>One-o</w:t>
      </w:r>
      <w:r w:rsidR="00EE129F">
        <w:rPr>
          <w:rFonts w:cstheme="minorHAnsi"/>
          <w:b/>
          <w:color w:val="000000"/>
        </w:rPr>
        <w:t>ff volunteering opportunities</w:t>
      </w:r>
    </w:p>
    <w:p w14:paraId="367444AF" w14:textId="042DA54F" w:rsidR="00030986" w:rsidRDefault="00030986" w:rsidP="00077D2C">
      <w:pPr>
        <w:spacing w:after="240"/>
        <w:rPr>
          <w:rFonts w:cstheme="minorHAnsi"/>
          <w:color w:val="000000"/>
        </w:rPr>
      </w:pPr>
      <w:r w:rsidRPr="00077D2C">
        <w:rPr>
          <w:rFonts w:cstheme="minorHAnsi"/>
          <w:color w:val="000000"/>
        </w:rPr>
        <w:t xml:space="preserve">Some activities may involve volunteers on a one-off, short-term basis. If the volunteering opportunity is of one day’s duration or less and not likely to recur the recruitment process outlined in sections 5 and 6 above will not apply.  </w:t>
      </w:r>
      <w:r w:rsidR="00077D2C">
        <w:rPr>
          <w:rFonts w:cstheme="minorHAnsi"/>
          <w:b/>
          <w:color w:val="000000"/>
        </w:rPr>
        <w:t xml:space="preserve"> </w:t>
      </w:r>
      <w:r w:rsidRPr="00EC7B24">
        <w:rPr>
          <w:rFonts w:cstheme="minorHAnsi"/>
          <w:color w:val="000000"/>
        </w:rPr>
        <w:t>I</w:t>
      </w:r>
      <w:r w:rsidR="001B7E06">
        <w:rPr>
          <w:rFonts w:cstheme="minorHAnsi"/>
          <w:color w:val="000000"/>
        </w:rPr>
        <w:t xml:space="preserve">n such cases the </w:t>
      </w:r>
      <w:r w:rsidR="009149C4">
        <w:rPr>
          <w:rFonts w:cstheme="minorHAnsi"/>
          <w:color w:val="000000"/>
        </w:rPr>
        <w:t>Site Leader</w:t>
      </w:r>
      <w:r w:rsidRPr="00EC7B24">
        <w:rPr>
          <w:rFonts w:cstheme="minorHAnsi"/>
          <w:color w:val="000000"/>
        </w:rPr>
        <w:t xml:space="preserve"> must ensure that all volunteers involved in the event record their attenda</w:t>
      </w:r>
      <w:r w:rsidR="00835929">
        <w:rPr>
          <w:rFonts w:cstheme="minorHAnsi"/>
          <w:color w:val="000000"/>
        </w:rPr>
        <w:t>nce (signing in book / systems).</w:t>
      </w:r>
    </w:p>
    <w:p w14:paraId="2A001C06" w14:textId="613FCB93" w:rsidR="00835929" w:rsidRDefault="00835929" w:rsidP="00077D2C">
      <w:pPr>
        <w:spacing w:after="240"/>
        <w:rPr>
          <w:rFonts w:cstheme="minorHAnsi"/>
          <w:color w:val="000000"/>
        </w:rPr>
      </w:pPr>
    </w:p>
    <w:p w14:paraId="6771A57C" w14:textId="77777777" w:rsidR="00835929" w:rsidRPr="00077D2C" w:rsidRDefault="00835929" w:rsidP="00077D2C">
      <w:pPr>
        <w:spacing w:after="240"/>
        <w:rPr>
          <w:rFonts w:cstheme="minorHAnsi"/>
          <w:b/>
          <w:color w:val="000000"/>
        </w:rPr>
      </w:pPr>
    </w:p>
    <w:p w14:paraId="257BC578" w14:textId="13874E12" w:rsidR="00030986" w:rsidRPr="00077D2C" w:rsidRDefault="00EE129F" w:rsidP="00077D2C">
      <w:pPr>
        <w:pStyle w:val="ListParagraph"/>
        <w:numPr>
          <w:ilvl w:val="0"/>
          <w:numId w:val="22"/>
        </w:numPr>
        <w:spacing w:line="360" w:lineRule="auto"/>
        <w:ind w:left="284" w:hanging="284"/>
        <w:rPr>
          <w:rFonts w:cstheme="minorHAnsi"/>
          <w:b/>
          <w:color w:val="000000"/>
        </w:rPr>
      </w:pPr>
      <w:r>
        <w:rPr>
          <w:rFonts w:cstheme="minorHAnsi"/>
          <w:b/>
          <w:color w:val="000000"/>
        </w:rPr>
        <w:t>Health and s</w:t>
      </w:r>
      <w:r w:rsidR="00030986" w:rsidRPr="00077D2C">
        <w:rPr>
          <w:rFonts w:cstheme="minorHAnsi"/>
          <w:b/>
          <w:color w:val="000000"/>
        </w:rPr>
        <w:t xml:space="preserve">afety </w:t>
      </w:r>
    </w:p>
    <w:p w14:paraId="61D9FAFD" w14:textId="3D9F0594" w:rsidR="00077D2C" w:rsidRDefault="004168EC" w:rsidP="00077D2C">
      <w:pPr>
        <w:spacing w:after="120"/>
        <w:rPr>
          <w:rFonts w:cstheme="minorHAnsi"/>
          <w:color w:val="000000"/>
        </w:rPr>
      </w:pPr>
      <w:proofErr w:type="spellStart"/>
      <w:r>
        <w:rPr>
          <w:rFonts w:cstheme="minorHAnsi"/>
          <w:color w:val="000000"/>
        </w:rPr>
        <w:lastRenderedPageBreak/>
        <w:t>Discovery</w:t>
      </w:r>
      <w:r w:rsidR="00B5078A">
        <w:rPr>
          <w:rFonts w:cstheme="minorHAnsi"/>
          <w:color w:val="000000"/>
        </w:rPr>
        <w:t>Holiday</w:t>
      </w:r>
      <w:proofErr w:type="spellEnd"/>
      <w:r w:rsidR="00B5078A">
        <w:rPr>
          <w:rFonts w:cstheme="minorHAnsi"/>
          <w:color w:val="000000"/>
        </w:rPr>
        <w:t xml:space="preserve"> Camp</w:t>
      </w:r>
      <w:r>
        <w:rPr>
          <w:rFonts w:cstheme="minorHAnsi"/>
          <w:color w:val="000000"/>
        </w:rPr>
        <w:t>s</w:t>
      </w:r>
      <w:r w:rsidR="00B5078A">
        <w:rPr>
          <w:rFonts w:cstheme="minorHAnsi"/>
          <w:color w:val="000000"/>
        </w:rPr>
        <w:t xml:space="preserve"> </w:t>
      </w:r>
      <w:r w:rsidR="00077D2C" w:rsidRPr="00EC7B24">
        <w:rPr>
          <w:rFonts w:cstheme="minorHAnsi"/>
          <w:color w:val="000000"/>
        </w:rPr>
        <w:t>has a responsibility for the h</w:t>
      </w:r>
      <w:r w:rsidR="00077D2C">
        <w:rPr>
          <w:rFonts w:cstheme="minorHAnsi"/>
          <w:color w:val="000000"/>
        </w:rPr>
        <w:t xml:space="preserve">ealth and safety of volunteers </w:t>
      </w:r>
      <w:proofErr w:type="gramStart"/>
      <w:r w:rsidR="00077D2C">
        <w:rPr>
          <w:rFonts w:cstheme="minorHAnsi"/>
          <w:color w:val="000000"/>
        </w:rPr>
        <w:t xml:space="preserve">and </w:t>
      </w:r>
      <w:r w:rsidR="00030986" w:rsidRPr="00EC7B24">
        <w:rPr>
          <w:rFonts w:cstheme="minorHAnsi"/>
          <w:color w:val="000000"/>
        </w:rPr>
        <w:t xml:space="preserve"> will</w:t>
      </w:r>
      <w:proofErr w:type="gramEnd"/>
      <w:r w:rsidR="00030986" w:rsidRPr="00EC7B24">
        <w:rPr>
          <w:rFonts w:cstheme="minorHAnsi"/>
          <w:color w:val="000000"/>
        </w:rPr>
        <w:t xml:space="preserve"> provide any reasonable training required for the role, including health and safety training.  </w:t>
      </w:r>
    </w:p>
    <w:p w14:paraId="288FFE99" w14:textId="18A5C414" w:rsidR="00077D2C" w:rsidRPr="00EC7B24" w:rsidRDefault="00077D2C" w:rsidP="00077D2C">
      <w:pPr>
        <w:spacing w:after="120"/>
        <w:rPr>
          <w:rFonts w:cstheme="minorHAnsi"/>
          <w:color w:val="000000"/>
        </w:rPr>
      </w:pPr>
      <w:r>
        <w:rPr>
          <w:rFonts w:cstheme="minorHAnsi"/>
          <w:color w:val="000000"/>
        </w:rPr>
        <w:t xml:space="preserve">Volunteers </w:t>
      </w:r>
      <w:r w:rsidR="00030986" w:rsidRPr="00EC7B24">
        <w:rPr>
          <w:rFonts w:cstheme="minorHAnsi"/>
          <w:color w:val="000000"/>
        </w:rPr>
        <w:t xml:space="preserve">should always follow </w:t>
      </w:r>
      <w:proofErr w:type="gramStart"/>
      <w:r w:rsidR="00030986" w:rsidRPr="00EC7B24">
        <w:rPr>
          <w:rFonts w:cstheme="minorHAnsi"/>
          <w:color w:val="000000"/>
        </w:rPr>
        <w:t>the  health</w:t>
      </w:r>
      <w:proofErr w:type="gramEnd"/>
      <w:r w:rsidR="00030986" w:rsidRPr="00EC7B24">
        <w:rPr>
          <w:rFonts w:cstheme="minorHAnsi"/>
          <w:color w:val="000000"/>
        </w:rPr>
        <w:t xml:space="preserve"> and safety policies and procedures.  </w:t>
      </w:r>
      <w:r>
        <w:rPr>
          <w:rFonts w:cstheme="minorHAnsi"/>
          <w:color w:val="000000"/>
        </w:rPr>
        <w:t>They</w:t>
      </w:r>
      <w:r w:rsidR="00030986" w:rsidRPr="00EC7B24">
        <w:rPr>
          <w:rFonts w:cstheme="minorHAnsi"/>
          <w:color w:val="000000"/>
        </w:rPr>
        <w:t xml:space="preserve"> have a duty to take care of themselves and others who might be affected by their actions. </w:t>
      </w:r>
      <w:r w:rsidRPr="00EC7B24">
        <w:rPr>
          <w:rFonts w:cstheme="minorHAnsi"/>
          <w:color w:val="000000"/>
        </w:rPr>
        <w:t xml:space="preserve">Volunteers must report all accidents and ‘near </w:t>
      </w:r>
      <w:proofErr w:type="spellStart"/>
      <w:r w:rsidRPr="00EC7B24">
        <w:rPr>
          <w:rFonts w:cstheme="minorHAnsi"/>
          <w:color w:val="000000"/>
        </w:rPr>
        <w:t>miss’</w:t>
      </w:r>
      <w:proofErr w:type="spellEnd"/>
      <w:r w:rsidRPr="00EC7B24">
        <w:rPr>
          <w:rFonts w:cstheme="minorHAnsi"/>
          <w:color w:val="000000"/>
        </w:rPr>
        <w:t xml:space="preserve"> incidents to their supervisor.  </w:t>
      </w:r>
    </w:p>
    <w:p w14:paraId="110E9E93" w14:textId="4BBD255D" w:rsidR="00030986" w:rsidRPr="00EC7B24" w:rsidRDefault="00030986" w:rsidP="00077D2C">
      <w:pPr>
        <w:spacing w:after="120"/>
        <w:rPr>
          <w:rFonts w:cstheme="minorHAnsi"/>
          <w:color w:val="000000"/>
        </w:rPr>
      </w:pPr>
      <w:r w:rsidRPr="00EC7B24">
        <w:rPr>
          <w:rFonts w:cstheme="minorHAnsi"/>
          <w:color w:val="000000"/>
        </w:rPr>
        <w:t xml:space="preserve">Volunteers must be advised that they are not permitted to act outside their </w:t>
      </w:r>
      <w:proofErr w:type="spellStart"/>
      <w:r w:rsidRPr="00EC7B24">
        <w:rPr>
          <w:rFonts w:cstheme="minorHAnsi"/>
          <w:color w:val="000000"/>
        </w:rPr>
        <w:t>authorised</w:t>
      </w:r>
      <w:proofErr w:type="spellEnd"/>
      <w:r w:rsidRPr="00EC7B24">
        <w:rPr>
          <w:rFonts w:cstheme="minorHAnsi"/>
          <w:color w:val="000000"/>
        </w:rPr>
        <w:t xml:space="preserve"> area of work.  </w:t>
      </w:r>
    </w:p>
    <w:p w14:paraId="06ABB539" w14:textId="77777777" w:rsidR="00077D2C" w:rsidRDefault="00030986" w:rsidP="00077D2C">
      <w:pPr>
        <w:spacing w:after="120"/>
        <w:rPr>
          <w:rFonts w:cstheme="minorHAnsi"/>
          <w:color w:val="000000"/>
        </w:rPr>
      </w:pPr>
      <w:r w:rsidRPr="00EC7B24">
        <w:rPr>
          <w:rFonts w:cstheme="minorHAnsi"/>
          <w:color w:val="000000"/>
        </w:rPr>
        <w:t xml:space="preserve">It is the responsibility of the supervisor to ensure that an appropriate risk assessment is undertaken for each volunteering opportunity identified. </w:t>
      </w:r>
    </w:p>
    <w:p w14:paraId="10B69ED1" w14:textId="4E312B8F" w:rsidR="00030986" w:rsidRPr="00EC7B24" w:rsidRDefault="00030986" w:rsidP="00835929">
      <w:pPr>
        <w:spacing w:after="240"/>
        <w:rPr>
          <w:rFonts w:cstheme="minorHAnsi"/>
          <w:color w:val="000000"/>
        </w:rPr>
      </w:pPr>
      <w:r w:rsidRPr="00EC7B24">
        <w:rPr>
          <w:rFonts w:cstheme="minorHAnsi"/>
          <w:color w:val="000000"/>
        </w:rPr>
        <w:t xml:space="preserve">The supervisor will ensure that volunteers are provided with appropriate guidance on any health and safety issues that arise. </w:t>
      </w:r>
    </w:p>
    <w:p w14:paraId="48F77CEF" w14:textId="417BF407" w:rsidR="00030986" w:rsidRPr="00077D2C" w:rsidRDefault="00030986" w:rsidP="00077D2C">
      <w:pPr>
        <w:pStyle w:val="ListParagraph"/>
        <w:numPr>
          <w:ilvl w:val="0"/>
          <w:numId w:val="22"/>
        </w:numPr>
        <w:spacing w:line="360" w:lineRule="auto"/>
        <w:ind w:left="284" w:hanging="284"/>
        <w:rPr>
          <w:rFonts w:cstheme="minorHAnsi"/>
          <w:b/>
          <w:color w:val="000000"/>
        </w:rPr>
      </w:pPr>
      <w:r w:rsidRPr="00077D2C">
        <w:rPr>
          <w:rFonts w:cstheme="minorHAnsi"/>
          <w:b/>
          <w:color w:val="000000"/>
        </w:rPr>
        <w:t xml:space="preserve">Recompense  </w:t>
      </w:r>
    </w:p>
    <w:p w14:paraId="3B98B629" w14:textId="31DB7BB9" w:rsidR="00030986" w:rsidRPr="00077D2C" w:rsidRDefault="093711AF" w:rsidP="00835929">
      <w:pPr>
        <w:spacing w:after="240"/>
        <w:rPr>
          <w:rFonts w:cstheme="minorHAnsi"/>
          <w:color w:val="000000"/>
        </w:rPr>
      </w:pPr>
      <w:r w:rsidRPr="00077D2C">
        <w:rPr>
          <w:rFonts w:cstheme="minorHAnsi"/>
          <w:color w:val="000000"/>
        </w:rPr>
        <w:t>Volunteers are unpaid and will not be eligible to receive expenses (this excludes Work Placement Volunteers)</w:t>
      </w:r>
    </w:p>
    <w:p w14:paraId="15EE4B23" w14:textId="243449E5" w:rsidR="00030986" w:rsidRPr="00077D2C" w:rsidRDefault="00EE129F" w:rsidP="00077D2C">
      <w:pPr>
        <w:pStyle w:val="ListParagraph"/>
        <w:numPr>
          <w:ilvl w:val="0"/>
          <w:numId w:val="22"/>
        </w:numPr>
        <w:spacing w:line="360" w:lineRule="auto"/>
        <w:ind w:hanging="720"/>
        <w:rPr>
          <w:rFonts w:cstheme="minorHAnsi"/>
          <w:color w:val="000000"/>
        </w:rPr>
      </w:pPr>
      <w:r>
        <w:rPr>
          <w:rFonts w:cstheme="minorHAnsi"/>
          <w:b/>
          <w:color w:val="000000"/>
        </w:rPr>
        <w:t>Policies and p</w:t>
      </w:r>
      <w:r w:rsidR="00030986" w:rsidRPr="00077D2C">
        <w:rPr>
          <w:rFonts w:cstheme="minorHAnsi"/>
          <w:b/>
          <w:color w:val="000000"/>
        </w:rPr>
        <w:t xml:space="preserve">rocedures  </w:t>
      </w:r>
    </w:p>
    <w:p w14:paraId="34BDB952" w14:textId="145E7807" w:rsidR="00030986" w:rsidRPr="00EC7B24" w:rsidRDefault="00030986" w:rsidP="00B4092C">
      <w:pPr>
        <w:spacing w:after="240"/>
        <w:rPr>
          <w:rFonts w:cstheme="minorHAnsi"/>
          <w:color w:val="000000"/>
        </w:rPr>
      </w:pPr>
      <w:r w:rsidRPr="00EC7B24">
        <w:rPr>
          <w:rFonts w:cstheme="minorHAnsi"/>
          <w:color w:val="000000"/>
        </w:rPr>
        <w:t>Volunteers are expected to comply with all statutory regulations whilst they are on the premises or undertaking any of their volunteering duties, including health and safety, anti-discrimination and General Data Protection Regulations (GDPR), which are outlined in the DSAT policies.</w:t>
      </w:r>
    </w:p>
    <w:p w14:paraId="6D7B3FC0" w14:textId="3C3DB788" w:rsidR="00030986" w:rsidRPr="00EC7B24" w:rsidRDefault="001B7E06" w:rsidP="00B4092C">
      <w:pPr>
        <w:spacing w:after="240"/>
        <w:rPr>
          <w:rFonts w:cstheme="minorHAnsi"/>
          <w:color w:val="000000"/>
        </w:rPr>
      </w:pPr>
      <w:r>
        <w:rPr>
          <w:rFonts w:cstheme="minorHAnsi"/>
          <w:color w:val="000000"/>
        </w:rPr>
        <w:t xml:space="preserve">The </w:t>
      </w:r>
      <w:r w:rsidR="00B5078A">
        <w:rPr>
          <w:rFonts w:cstheme="minorHAnsi"/>
          <w:color w:val="000000"/>
        </w:rPr>
        <w:t>Site Leader</w:t>
      </w:r>
      <w:r w:rsidR="00B5078A" w:rsidRPr="00EC7B24">
        <w:rPr>
          <w:rFonts w:cstheme="minorHAnsi"/>
          <w:color w:val="000000"/>
        </w:rPr>
        <w:t xml:space="preserve"> </w:t>
      </w:r>
      <w:r w:rsidR="00030986" w:rsidRPr="00EC7B24">
        <w:rPr>
          <w:rFonts w:cstheme="minorHAnsi"/>
          <w:color w:val="000000"/>
        </w:rPr>
        <w:t xml:space="preserve">or delegated supervisor will ensure that the induction includes an explanation of these policies and procedures and any other policies that are relevant to the volunteering work e.g. safeguarding policies.  </w:t>
      </w:r>
    </w:p>
    <w:p w14:paraId="0E0B1987" w14:textId="3EC2DF6B" w:rsidR="00030986" w:rsidRPr="00B4092C" w:rsidRDefault="00B4092C" w:rsidP="00B4092C">
      <w:pPr>
        <w:pStyle w:val="ListParagraph"/>
        <w:numPr>
          <w:ilvl w:val="0"/>
          <w:numId w:val="22"/>
        </w:numPr>
        <w:spacing w:line="360" w:lineRule="auto"/>
        <w:ind w:hanging="720"/>
        <w:rPr>
          <w:rFonts w:cstheme="minorHAnsi"/>
          <w:b/>
          <w:color w:val="000000"/>
        </w:rPr>
      </w:pPr>
      <w:r w:rsidRPr="00B4092C">
        <w:rPr>
          <w:rFonts w:cstheme="minorHAnsi"/>
          <w:b/>
          <w:color w:val="000000"/>
        </w:rPr>
        <w:t>I</w:t>
      </w:r>
      <w:r w:rsidR="00030986" w:rsidRPr="00B4092C">
        <w:rPr>
          <w:rFonts w:cstheme="minorHAnsi"/>
          <w:b/>
          <w:color w:val="000000"/>
        </w:rPr>
        <w:t xml:space="preserve">nsurance  </w:t>
      </w:r>
    </w:p>
    <w:p w14:paraId="15B55F4D" w14:textId="4A99FF23" w:rsidR="00030986" w:rsidRPr="00EC7B24" w:rsidRDefault="00BC2579" w:rsidP="00B4092C">
      <w:pPr>
        <w:spacing w:after="240"/>
        <w:rPr>
          <w:rFonts w:cstheme="minorHAnsi"/>
          <w:color w:val="000000"/>
        </w:rPr>
      </w:pPr>
      <w:r>
        <w:rPr>
          <w:rFonts w:cstheme="minorHAnsi"/>
          <w:color w:val="000000"/>
        </w:rPr>
        <w:t>Discovery Holiday Camps</w:t>
      </w:r>
      <w:r w:rsidR="00030986" w:rsidRPr="00EC7B24">
        <w:rPr>
          <w:rFonts w:cstheme="minorHAnsi"/>
          <w:color w:val="000000"/>
        </w:rPr>
        <w:t xml:space="preserve"> will ensure that volunteers / visitors are covered for insurance purposes in respect of personal injury. </w:t>
      </w:r>
      <w:proofErr w:type="spellStart"/>
      <w:r w:rsidR="00030986" w:rsidRPr="00EC7B24">
        <w:rPr>
          <w:rFonts w:cstheme="minorHAnsi"/>
          <w:color w:val="000000"/>
        </w:rPr>
        <w:t>The</w:t>
      </w:r>
      <w:r w:rsidR="00B5078A">
        <w:rPr>
          <w:rFonts w:cstheme="minorHAnsi"/>
          <w:color w:val="000000"/>
        </w:rPr>
        <w:t>Trust</w:t>
      </w:r>
      <w:proofErr w:type="spellEnd"/>
      <w:r w:rsidR="00030986" w:rsidRPr="00EC7B24">
        <w:rPr>
          <w:rFonts w:cstheme="minorHAnsi"/>
          <w:color w:val="000000"/>
        </w:rPr>
        <w:t xml:space="preserve"> also holds public liability insurance. </w:t>
      </w:r>
      <w:r w:rsidR="00B4092C">
        <w:rPr>
          <w:rFonts w:cstheme="minorHAnsi"/>
          <w:color w:val="000000"/>
        </w:rPr>
        <w:t xml:space="preserve"> </w:t>
      </w:r>
      <w:r w:rsidR="00030986" w:rsidRPr="00EC7B24">
        <w:rPr>
          <w:rFonts w:cstheme="minorHAnsi"/>
          <w:color w:val="000000"/>
        </w:rPr>
        <w:t xml:space="preserve">The </w:t>
      </w:r>
      <w:r w:rsidR="005C523C">
        <w:rPr>
          <w:rFonts w:cstheme="minorHAnsi"/>
          <w:color w:val="000000"/>
        </w:rPr>
        <w:t>Trust</w:t>
      </w:r>
      <w:r w:rsidR="005C523C" w:rsidRPr="00EC7B24">
        <w:rPr>
          <w:rFonts w:cstheme="minorHAnsi"/>
          <w:color w:val="000000"/>
        </w:rPr>
        <w:t xml:space="preserve">’s </w:t>
      </w:r>
      <w:r w:rsidR="00030986" w:rsidRPr="00EC7B24">
        <w:rPr>
          <w:rFonts w:cstheme="minorHAnsi"/>
          <w:color w:val="000000"/>
        </w:rPr>
        <w:t xml:space="preserve">insurance will not cover </w:t>
      </w:r>
      <w:proofErr w:type="spellStart"/>
      <w:r w:rsidR="00030986" w:rsidRPr="00EC7B24">
        <w:rPr>
          <w:rFonts w:cstheme="minorHAnsi"/>
          <w:color w:val="000000"/>
        </w:rPr>
        <w:t>unauthorised</w:t>
      </w:r>
      <w:proofErr w:type="spellEnd"/>
      <w:r w:rsidR="00030986" w:rsidRPr="00EC7B24">
        <w:rPr>
          <w:rFonts w:cstheme="minorHAnsi"/>
          <w:color w:val="000000"/>
        </w:rPr>
        <w:t xml:space="preserve"> actions or actions outside the volunteering agreement. </w:t>
      </w:r>
    </w:p>
    <w:p w14:paraId="6A15D56D" w14:textId="5547262A" w:rsidR="00030986" w:rsidRPr="00077D2C" w:rsidRDefault="00030986" w:rsidP="00077D2C">
      <w:pPr>
        <w:pStyle w:val="ListParagraph"/>
        <w:numPr>
          <w:ilvl w:val="0"/>
          <w:numId w:val="22"/>
        </w:numPr>
        <w:spacing w:line="360" w:lineRule="auto"/>
        <w:ind w:left="284" w:hanging="284"/>
        <w:rPr>
          <w:rFonts w:cstheme="minorHAnsi"/>
          <w:b/>
          <w:color w:val="000000"/>
        </w:rPr>
      </w:pPr>
      <w:r w:rsidRPr="00077D2C">
        <w:rPr>
          <w:rFonts w:cstheme="minorHAnsi"/>
          <w:b/>
          <w:color w:val="000000"/>
        </w:rPr>
        <w:t xml:space="preserve">Confidentiality  </w:t>
      </w:r>
    </w:p>
    <w:p w14:paraId="21CE5F8E" w14:textId="035952A8" w:rsidR="00030986" w:rsidRPr="00EC7B24" w:rsidRDefault="00030986" w:rsidP="00B4092C">
      <w:pPr>
        <w:spacing w:after="240"/>
        <w:rPr>
          <w:rFonts w:cstheme="minorHAnsi"/>
          <w:color w:val="000000"/>
        </w:rPr>
      </w:pPr>
      <w:r w:rsidRPr="00EC7B24">
        <w:rPr>
          <w:rFonts w:cstheme="minorHAnsi"/>
          <w:color w:val="000000"/>
        </w:rPr>
        <w:t xml:space="preserve">Volunteers may become aware of confidential information about </w:t>
      </w:r>
      <w:r w:rsidR="005C0928">
        <w:rPr>
          <w:rFonts w:cstheme="minorHAnsi"/>
          <w:color w:val="000000"/>
        </w:rPr>
        <w:t>Discovery Holiday Camp</w:t>
      </w:r>
      <w:r w:rsidRPr="00EC7B24">
        <w:rPr>
          <w:rFonts w:cstheme="minorHAnsi"/>
          <w:color w:val="000000"/>
        </w:rPr>
        <w:t xml:space="preserve">, its employees, pupils, customers and suppliers. Volunteers must not disclose this information or use it for their own or another benefit without the consent of the party concerned. Any breaches in data security will leave the volunteer and the </w:t>
      </w:r>
      <w:r w:rsidR="005C0928">
        <w:rPr>
          <w:rFonts w:cstheme="minorHAnsi"/>
          <w:color w:val="000000"/>
        </w:rPr>
        <w:t>Discovery Holiday Camp</w:t>
      </w:r>
      <w:r w:rsidRPr="00EC7B24">
        <w:rPr>
          <w:rFonts w:cstheme="minorHAnsi"/>
          <w:color w:val="000000"/>
        </w:rPr>
        <w:t xml:space="preserve"> vulnerable to significant penalties due to infringement of GDPR rules</w:t>
      </w:r>
    </w:p>
    <w:p w14:paraId="4C5040E7" w14:textId="25B2E221" w:rsidR="00030986" w:rsidRPr="00EC7B24" w:rsidRDefault="00030986" w:rsidP="00B4092C">
      <w:pPr>
        <w:spacing w:after="240"/>
        <w:rPr>
          <w:rFonts w:cstheme="minorHAnsi"/>
          <w:color w:val="000000"/>
        </w:rPr>
      </w:pPr>
      <w:r w:rsidRPr="00EC7B24">
        <w:rPr>
          <w:rFonts w:cstheme="minorHAnsi"/>
          <w:color w:val="000000"/>
        </w:rPr>
        <w:t>Volunteers should not speak to the press or communicate with any other media on matters which directly relate to the affairs of the school</w:t>
      </w:r>
      <w:r w:rsidR="005C0928">
        <w:rPr>
          <w:rFonts w:cstheme="minorHAnsi"/>
          <w:color w:val="000000"/>
        </w:rPr>
        <w:t>/Discovery Holiday Camp</w:t>
      </w:r>
      <w:r w:rsidRPr="00EC7B24">
        <w:rPr>
          <w:rFonts w:cstheme="minorHAnsi"/>
          <w:color w:val="000000"/>
        </w:rPr>
        <w:t>. Volunteers must not discuss individual pupils with any person outside of school including their parents/</w:t>
      </w:r>
      <w:proofErr w:type="spellStart"/>
      <w:r w:rsidRPr="00EC7B24">
        <w:rPr>
          <w:rFonts w:cstheme="minorHAnsi"/>
          <w:color w:val="000000"/>
        </w:rPr>
        <w:t>carers</w:t>
      </w:r>
      <w:proofErr w:type="spellEnd"/>
      <w:r w:rsidRPr="00EC7B24">
        <w:rPr>
          <w:rFonts w:cstheme="minorHAnsi"/>
          <w:color w:val="000000"/>
        </w:rPr>
        <w:t xml:space="preserve">. </w:t>
      </w:r>
    </w:p>
    <w:p w14:paraId="72C16EB9" w14:textId="5FE659E2" w:rsidR="00030986" w:rsidRPr="00B4092C" w:rsidRDefault="00B4092C" w:rsidP="00B4092C">
      <w:pPr>
        <w:pStyle w:val="ListParagraph"/>
        <w:numPr>
          <w:ilvl w:val="0"/>
          <w:numId w:val="22"/>
        </w:numPr>
        <w:spacing w:line="360" w:lineRule="auto"/>
        <w:ind w:left="284" w:hanging="284"/>
        <w:rPr>
          <w:rFonts w:cstheme="minorHAnsi"/>
          <w:b/>
          <w:color w:val="000000"/>
        </w:rPr>
      </w:pPr>
      <w:r>
        <w:rPr>
          <w:rFonts w:cstheme="minorHAnsi"/>
          <w:b/>
          <w:color w:val="000000"/>
        </w:rPr>
        <w:t xml:space="preserve"> </w:t>
      </w:r>
      <w:r w:rsidR="00030986" w:rsidRPr="00077D2C">
        <w:rPr>
          <w:rFonts w:cstheme="minorHAnsi"/>
          <w:b/>
          <w:color w:val="000000"/>
        </w:rPr>
        <w:t xml:space="preserve">Supervision  </w:t>
      </w:r>
      <w:r w:rsidR="00030986" w:rsidRPr="00B4092C">
        <w:rPr>
          <w:rFonts w:cstheme="minorHAnsi"/>
          <w:color w:val="000000"/>
        </w:rPr>
        <w:t xml:space="preserve"> </w:t>
      </w:r>
    </w:p>
    <w:p w14:paraId="7AB02C23" w14:textId="1E7810AA" w:rsidR="00030986" w:rsidRPr="00EC7B24" w:rsidRDefault="00030986" w:rsidP="00B4092C">
      <w:pPr>
        <w:spacing w:after="240"/>
        <w:rPr>
          <w:rFonts w:cstheme="minorHAnsi"/>
          <w:color w:val="000000"/>
        </w:rPr>
      </w:pPr>
      <w:r w:rsidRPr="00EC7B24">
        <w:rPr>
          <w:rFonts w:cstheme="minorHAnsi"/>
          <w:color w:val="000000"/>
        </w:rPr>
        <w:t xml:space="preserve">A supervisor will be designated to support and manage the volunteer. The supervisor will review the arrangements on a regular basis. If the volunteer has any queries or would like to change their role this should be discussed with the supervisor.  </w:t>
      </w:r>
    </w:p>
    <w:p w14:paraId="5EADD3CD" w14:textId="2BE16FB8" w:rsidR="00030986" w:rsidRPr="00B4092C" w:rsidRDefault="00030986" w:rsidP="00030986">
      <w:pPr>
        <w:pStyle w:val="ListParagraph"/>
        <w:numPr>
          <w:ilvl w:val="0"/>
          <w:numId w:val="22"/>
        </w:numPr>
        <w:spacing w:line="360" w:lineRule="auto"/>
        <w:ind w:left="284" w:hanging="284"/>
        <w:rPr>
          <w:rFonts w:cstheme="minorHAnsi"/>
          <w:b/>
          <w:color w:val="000000"/>
        </w:rPr>
      </w:pPr>
      <w:r w:rsidRPr="00077D2C">
        <w:rPr>
          <w:rFonts w:cstheme="minorHAnsi"/>
          <w:b/>
          <w:color w:val="000000"/>
        </w:rPr>
        <w:lastRenderedPageBreak/>
        <w:t xml:space="preserve">Dealing with problems  </w:t>
      </w:r>
    </w:p>
    <w:p w14:paraId="4DA345F9" w14:textId="41902BC9" w:rsidR="00030986" w:rsidRPr="00EC7B24" w:rsidRDefault="00030986" w:rsidP="001B7E06">
      <w:pPr>
        <w:numPr>
          <w:ilvl w:val="0"/>
          <w:numId w:val="29"/>
        </w:numPr>
        <w:spacing w:after="120"/>
        <w:ind w:left="1077"/>
        <w:rPr>
          <w:rFonts w:cstheme="minorHAnsi"/>
          <w:color w:val="000000"/>
        </w:rPr>
      </w:pPr>
      <w:r w:rsidRPr="00EC7B24">
        <w:rPr>
          <w:rFonts w:cstheme="minorHAnsi"/>
          <w:color w:val="000000"/>
        </w:rPr>
        <w:t xml:space="preserve">If a volunteer has any concerns or complaints regarding a </w:t>
      </w:r>
      <w:proofErr w:type="gramStart"/>
      <w:r w:rsidRPr="00EC7B24">
        <w:rPr>
          <w:rFonts w:cstheme="minorHAnsi"/>
          <w:color w:val="000000"/>
        </w:rPr>
        <w:t>pupil</w:t>
      </w:r>
      <w:proofErr w:type="gramEnd"/>
      <w:r w:rsidRPr="00EC7B24">
        <w:rPr>
          <w:rFonts w:cstheme="minorHAnsi"/>
          <w:color w:val="000000"/>
        </w:rPr>
        <w:t xml:space="preserve"> they must raise it immediately with their s</w:t>
      </w:r>
      <w:r w:rsidR="009149C4">
        <w:rPr>
          <w:rFonts w:cstheme="minorHAnsi"/>
          <w:color w:val="000000"/>
        </w:rPr>
        <w:t>ite leader</w:t>
      </w:r>
      <w:r w:rsidRPr="00EC7B24">
        <w:rPr>
          <w:rFonts w:cstheme="minorHAnsi"/>
          <w:color w:val="000000"/>
        </w:rPr>
        <w:t xml:space="preserve">, this includes concerns over breaches in data security. </w:t>
      </w:r>
    </w:p>
    <w:p w14:paraId="0BC04DE2" w14:textId="10DDB424" w:rsidR="00030986" w:rsidRPr="00EC7B24" w:rsidRDefault="00030986" w:rsidP="001B7E06">
      <w:pPr>
        <w:numPr>
          <w:ilvl w:val="0"/>
          <w:numId w:val="29"/>
        </w:numPr>
        <w:spacing w:after="120"/>
        <w:ind w:left="1077"/>
        <w:rPr>
          <w:rFonts w:cstheme="minorHAnsi"/>
          <w:color w:val="000000"/>
        </w:rPr>
      </w:pPr>
      <w:r w:rsidRPr="00EC7B24">
        <w:rPr>
          <w:rFonts w:cstheme="minorHAnsi"/>
          <w:color w:val="000000"/>
        </w:rPr>
        <w:t xml:space="preserve">All volunteers should be aware of safeguarding procedures for dealing with disclosure by a </w:t>
      </w:r>
      <w:r w:rsidR="005C523C">
        <w:rPr>
          <w:rFonts w:cstheme="minorHAnsi"/>
          <w:color w:val="000000"/>
        </w:rPr>
        <w:t>child</w:t>
      </w:r>
      <w:r w:rsidRPr="00EC7B24">
        <w:rPr>
          <w:rFonts w:cstheme="minorHAnsi"/>
          <w:color w:val="000000"/>
        </w:rPr>
        <w:t xml:space="preserve">. </w:t>
      </w:r>
    </w:p>
    <w:p w14:paraId="5ED34AB2" w14:textId="1BBD8608" w:rsidR="00B4092C" w:rsidRDefault="00030986" w:rsidP="001B7E06">
      <w:pPr>
        <w:numPr>
          <w:ilvl w:val="0"/>
          <w:numId w:val="29"/>
        </w:numPr>
        <w:spacing w:after="120"/>
        <w:ind w:left="1077"/>
        <w:rPr>
          <w:rFonts w:cstheme="minorHAnsi"/>
          <w:color w:val="000000"/>
        </w:rPr>
      </w:pPr>
      <w:r w:rsidRPr="00EC7B24">
        <w:rPr>
          <w:rFonts w:cstheme="minorHAnsi"/>
          <w:color w:val="000000"/>
        </w:rPr>
        <w:t xml:space="preserve">The supervisor will deal with any concerns or complaints raised in a timely manner in accordance with </w:t>
      </w:r>
      <w:r w:rsidR="009149C4">
        <w:rPr>
          <w:rFonts w:cstheme="minorHAnsi"/>
          <w:color w:val="000000"/>
        </w:rPr>
        <w:t>Discovery Holiday Camps</w:t>
      </w:r>
      <w:r w:rsidRPr="00EC7B24">
        <w:rPr>
          <w:rFonts w:cstheme="minorHAnsi"/>
          <w:color w:val="000000"/>
        </w:rPr>
        <w:t xml:space="preserve"> policies. </w:t>
      </w:r>
    </w:p>
    <w:p w14:paraId="0974CC6F" w14:textId="7A4D0CAD" w:rsidR="00030986" w:rsidRPr="00B4092C" w:rsidRDefault="00030986" w:rsidP="001B7E06">
      <w:pPr>
        <w:numPr>
          <w:ilvl w:val="0"/>
          <w:numId w:val="29"/>
        </w:numPr>
        <w:spacing w:after="120"/>
        <w:ind w:left="1077"/>
        <w:rPr>
          <w:rFonts w:cstheme="minorHAnsi"/>
          <w:color w:val="000000"/>
        </w:rPr>
      </w:pPr>
      <w:r w:rsidRPr="00B4092C">
        <w:rPr>
          <w:rFonts w:cstheme="minorHAnsi"/>
          <w:color w:val="000000"/>
        </w:rPr>
        <w:t>If the volunteer wishes to make a formal complaint this should be put in writing to the</w:t>
      </w:r>
      <w:r w:rsidR="009149C4">
        <w:rPr>
          <w:rFonts w:cstheme="minorHAnsi"/>
          <w:color w:val="000000"/>
        </w:rPr>
        <w:t xml:space="preserve"> Extended Services Manager</w:t>
      </w:r>
      <w:r w:rsidRPr="00B4092C">
        <w:rPr>
          <w:rFonts w:cstheme="minorHAnsi"/>
          <w:color w:val="000000"/>
        </w:rPr>
        <w:t xml:space="preserve">.  </w:t>
      </w:r>
    </w:p>
    <w:p w14:paraId="60D37672" w14:textId="5AC54287" w:rsidR="00030986" w:rsidRPr="00EC7B24" w:rsidRDefault="00030986" w:rsidP="001B7E06">
      <w:pPr>
        <w:numPr>
          <w:ilvl w:val="0"/>
          <w:numId w:val="29"/>
        </w:numPr>
        <w:spacing w:after="120"/>
        <w:ind w:left="1077"/>
        <w:rPr>
          <w:rFonts w:cstheme="minorHAnsi"/>
          <w:color w:val="000000"/>
        </w:rPr>
      </w:pPr>
      <w:r w:rsidRPr="00EC7B24">
        <w:rPr>
          <w:rFonts w:cstheme="minorHAnsi"/>
          <w:color w:val="000000"/>
        </w:rPr>
        <w:t xml:space="preserve">If it is not possible to reach a solution the volunteer may </w:t>
      </w:r>
      <w:r w:rsidR="001B7E06">
        <w:rPr>
          <w:rFonts w:cstheme="minorHAnsi"/>
          <w:color w:val="000000"/>
        </w:rPr>
        <w:t xml:space="preserve">raise the matter with the </w:t>
      </w:r>
      <w:r w:rsidRPr="00EC7B24">
        <w:rPr>
          <w:rFonts w:cstheme="minorHAnsi"/>
          <w:color w:val="000000"/>
        </w:rPr>
        <w:t xml:space="preserve">designated senior leader who will meet with the volunteer to discuss the issue raised and seek a solution.  </w:t>
      </w:r>
    </w:p>
    <w:p w14:paraId="14DDE50E" w14:textId="2A16F76B" w:rsidR="00030986" w:rsidRPr="00B4092C" w:rsidRDefault="00030986" w:rsidP="001B7E06">
      <w:pPr>
        <w:numPr>
          <w:ilvl w:val="0"/>
          <w:numId w:val="29"/>
        </w:numPr>
        <w:spacing w:after="120"/>
        <w:ind w:left="1077"/>
        <w:rPr>
          <w:rFonts w:cstheme="minorHAnsi"/>
          <w:color w:val="000000"/>
        </w:rPr>
      </w:pPr>
      <w:r w:rsidRPr="00EC7B24">
        <w:rPr>
          <w:rFonts w:cstheme="minorHAnsi"/>
          <w:color w:val="000000"/>
        </w:rPr>
        <w:t xml:space="preserve"> If a complaint is made about a volunteer, this will be notified to the vol</w:t>
      </w:r>
      <w:r w:rsidR="001B7E06">
        <w:rPr>
          <w:rFonts w:cstheme="minorHAnsi"/>
          <w:color w:val="000000"/>
        </w:rPr>
        <w:t xml:space="preserve">unteer in writing and the </w:t>
      </w:r>
      <w:proofErr w:type="spellStart"/>
      <w:r w:rsidR="008654E7">
        <w:rPr>
          <w:rFonts w:cstheme="minorHAnsi"/>
          <w:color w:val="000000"/>
        </w:rPr>
        <w:t>Exteneded</w:t>
      </w:r>
      <w:proofErr w:type="spellEnd"/>
      <w:r w:rsidR="008654E7">
        <w:rPr>
          <w:rFonts w:cstheme="minorHAnsi"/>
          <w:color w:val="000000"/>
        </w:rPr>
        <w:t xml:space="preserve"> Services Manager</w:t>
      </w:r>
      <w:r w:rsidRPr="00EC7B24">
        <w:rPr>
          <w:rFonts w:cstheme="minorHAnsi"/>
          <w:color w:val="000000"/>
        </w:rPr>
        <w:t xml:space="preserve"> will decide whether any action should be taken </w:t>
      </w:r>
    </w:p>
    <w:p w14:paraId="1FA9092E" w14:textId="5208922E" w:rsidR="00030986" w:rsidRPr="00077D2C" w:rsidRDefault="00030986" w:rsidP="00077D2C">
      <w:pPr>
        <w:pStyle w:val="ListParagraph"/>
        <w:numPr>
          <w:ilvl w:val="0"/>
          <w:numId w:val="22"/>
        </w:numPr>
        <w:spacing w:line="360" w:lineRule="auto"/>
        <w:ind w:left="284" w:hanging="284"/>
        <w:rPr>
          <w:rFonts w:cstheme="minorHAnsi"/>
          <w:b/>
          <w:color w:val="000000"/>
        </w:rPr>
      </w:pPr>
      <w:r w:rsidRPr="00077D2C">
        <w:rPr>
          <w:rFonts w:cstheme="minorHAnsi"/>
          <w:b/>
          <w:color w:val="000000"/>
        </w:rPr>
        <w:t xml:space="preserve">Volunteer’s pack </w:t>
      </w:r>
    </w:p>
    <w:p w14:paraId="37C90FFD" w14:textId="076B7537" w:rsidR="00030986" w:rsidRPr="00EC7B24" w:rsidRDefault="00030986" w:rsidP="00B4092C">
      <w:pPr>
        <w:spacing w:after="240"/>
        <w:rPr>
          <w:rFonts w:cstheme="minorHAnsi"/>
          <w:color w:val="000000"/>
        </w:rPr>
      </w:pPr>
      <w:r w:rsidRPr="00EC7B24">
        <w:rPr>
          <w:rFonts w:cstheme="minorHAnsi"/>
          <w:color w:val="000000"/>
        </w:rPr>
        <w:t xml:space="preserve"> On commencing the voluntary role, the volunteer will be given an appropriate induction and (unless the volunteering opportunity is for a one-off event) a pack containing:  </w:t>
      </w:r>
    </w:p>
    <w:p w14:paraId="37773ED8" w14:textId="77777777" w:rsidR="00030986" w:rsidRPr="00B4092C" w:rsidRDefault="00030986" w:rsidP="001B7E06">
      <w:pPr>
        <w:pStyle w:val="ListParagraph"/>
        <w:numPr>
          <w:ilvl w:val="0"/>
          <w:numId w:val="31"/>
        </w:numPr>
        <w:spacing w:after="120"/>
        <w:ind w:left="714" w:hanging="357"/>
        <w:rPr>
          <w:rFonts w:cstheme="minorHAnsi"/>
          <w:color w:val="000000"/>
        </w:rPr>
      </w:pPr>
      <w:r w:rsidRPr="00B4092C">
        <w:rPr>
          <w:rFonts w:cstheme="minorHAnsi"/>
          <w:color w:val="000000"/>
        </w:rPr>
        <w:t xml:space="preserve">General information about the school, as appropriate  </w:t>
      </w:r>
    </w:p>
    <w:p w14:paraId="74B2A774" w14:textId="77777777" w:rsidR="00030986" w:rsidRPr="00B4092C" w:rsidRDefault="00030986" w:rsidP="001B7E06">
      <w:pPr>
        <w:pStyle w:val="ListParagraph"/>
        <w:numPr>
          <w:ilvl w:val="0"/>
          <w:numId w:val="31"/>
        </w:numPr>
        <w:spacing w:after="120"/>
        <w:ind w:left="714" w:hanging="357"/>
        <w:rPr>
          <w:rFonts w:cstheme="minorHAnsi"/>
          <w:color w:val="000000"/>
        </w:rPr>
      </w:pPr>
      <w:r w:rsidRPr="00B4092C">
        <w:rPr>
          <w:rFonts w:cstheme="minorHAnsi"/>
          <w:color w:val="000000"/>
        </w:rPr>
        <w:t xml:space="preserve">A copy of this volunteering policy  </w:t>
      </w:r>
    </w:p>
    <w:p w14:paraId="04CEF5D2" w14:textId="77777777" w:rsidR="00030986" w:rsidRPr="00B4092C" w:rsidRDefault="00030986" w:rsidP="001B7E06">
      <w:pPr>
        <w:pStyle w:val="ListParagraph"/>
        <w:numPr>
          <w:ilvl w:val="0"/>
          <w:numId w:val="31"/>
        </w:numPr>
        <w:spacing w:after="120"/>
        <w:ind w:left="714" w:hanging="357"/>
        <w:rPr>
          <w:rFonts w:cstheme="minorHAnsi"/>
          <w:color w:val="000000"/>
        </w:rPr>
      </w:pPr>
      <w:r w:rsidRPr="00B4092C">
        <w:rPr>
          <w:rFonts w:cstheme="minorHAnsi"/>
          <w:color w:val="000000"/>
        </w:rPr>
        <w:t xml:space="preserve">A standard volunteering agreement  </w:t>
      </w:r>
    </w:p>
    <w:p w14:paraId="12B92354" w14:textId="24547510" w:rsidR="00030986" w:rsidRPr="00B4092C" w:rsidRDefault="00030986" w:rsidP="001B7E06">
      <w:pPr>
        <w:pStyle w:val="ListParagraph"/>
        <w:numPr>
          <w:ilvl w:val="0"/>
          <w:numId w:val="31"/>
        </w:numPr>
        <w:spacing w:after="120"/>
        <w:ind w:left="714" w:hanging="357"/>
        <w:rPr>
          <w:rFonts w:cstheme="minorHAnsi"/>
          <w:color w:val="000000"/>
        </w:rPr>
      </w:pPr>
      <w:r w:rsidRPr="00B4092C">
        <w:rPr>
          <w:rFonts w:cstheme="minorHAnsi"/>
          <w:color w:val="000000"/>
        </w:rPr>
        <w:t xml:space="preserve">Details of where the volunteer can access </w:t>
      </w:r>
      <w:r w:rsidR="005C523C">
        <w:rPr>
          <w:rFonts w:cstheme="minorHAnsi"/>
          <w:color w:val="000000"/>
        </w:rPr>
        <w:t>Holiday Camp</w:t>
      </w:r>
      <w:r w:rsidRPr="00B4092C">
        <w:rPr>
          <w:rFonts w:cstheme="minorHAnsi"/>
          <w:color w:val="000000"/>
        </w:rPr>
        <w:t xml:space="preserve"> policies and procedures. </w:t>
      </w:r>
    </w:p>
    <w:p w14:paraId="638CFD2B" w14:textId="77777777" w:rsidR="00030986" w:rsidRPr="00B4092C" w:rsidRDefault="00030986" w:rsidP="001B7E06">
      <w:pPr>
        <w:pStyle w:val="ListParagraph"/>
        <w:numPr>
          <w:ilvl w:val="0"/>
          <w:numId w:val="31"/>
        </w:numPr>
        <w:spacing w:after="120"/>
        <w:ind w:left="714" w:hanging="357"/>
        <w:rPr>
          <w:rFonts w:cstheme="minorHAnsi"/>
          <w:color w:val="000000"/>
        </w:rPr>
      </w:pPr>
      <w:r w:rsidRPr="00B4092C">
        <w:rPr>
          <w:rFonts w:cstheme="minorHAnsi"/>
          <w:color w:val="000000"/>
        </w:rPr>
        <w:t xml:space="preserve">A copy of the staff handbook  </w:t>
      </w:r>
    </w:p>
    <w:p w14:paraId="54C0C1E1" w14:textId="248DE3FC" w:rsidR="00030986" w:rsidRPr="00B4092C" w:rsidRDefault="00030986" w:rsidP="001B7E06">
      <w:pPr>
        <w:pStyle w:val="ListParagraph"/>
        <w:numPr>
          <w:ilvl w:val="0"/>
          <w:numId w:val="31"/>
        </w:numPr>
        <w:spacing w:after="120"/>
        <w:ind w:left="714" w:hanging="357"/>
        <w:rPr>
          <w:rFonts w:cstheme="minorHAnsi"/>
          <w:color w:val="000000"/>
        </w:rPr>
      </w:pPr>
      <w:r w:rsidRPr="00B4092C">
        <w:rPr>
          <w:rFonts w:cstheme="minorHAnsi"/>
          <w:color w:val="000000"/>
        </w:rPr>
        <w:t xml:space="preserve">A copy of volunteer guidance documents </w:t>
      </w:r>
    </w:p>
    <w:p w14:paraId="01DAB639" w14:textId="28E5E046" w:rsidR="00030986" w:rsidRPr="00077D2C" w:rsidRDefault="00030986" w:rsidP="00077D2C">
      <w:pPr>
        <w:pStyle w:val="ListParagraph"/>
        <w:numPr>
          <w:ilvl w:val="0"/>
          <w:numId w:val="22"/>
        </w:numPr>
        <w:spacing w:line="360" w:lineRule="auto"/>
        <w:ind w:left="284" w:hanging="284"/>
        <w:rPr>
          <w:rFonts w:cstheme="minorHAnsi"/>
          <w:b/>
          <w:color w:val="000000"/>
        </w:rPr>
      </w:pPr>
      <w:r w:rsidRPr="00077D2C">
        <w:rPr>
          <w:rFonts w:cstheme="minorHAnsi"/>
          <w:b/>
          <w:color w:val="000000"/>
        </w:rPr>
        <w:t xml:space="preserve">Records  </w:t>
      </w:r>
    </w:p>
    <w:p w14:paraId="5C3A502D" w14:textId="571BB230" w:rsidR="00030986" w:rsidRPr="00EC7B24" w:rsidRDefault="001B7E06" w:rsidP="00B4092C">
      <w:pPr>
        <w:spacing w:after="240"/>
        <w:rPr>
          <w:rFonts w:cstheme="minorHAnsi"/>
          <w:color w:val="000000"/>
        </w:rPr>
      </w:pPr>
      <w:r>
        <w:rPr>
          <w:rFonts w:cstheme="minorHAnsi"/>
          <w:color w:val="000000"/>
        </w:rPr>
        <w:t>Personal d</w:t>
      </w:r>
      <w:r w:rsidR="00030986" w:rsidRPr="00EC7B24">
        <w:rPr>
          <w:rFonts w:cstheme="minorHAnsi"/>
          <w:color w:val="000000"/>
        </w:rPr>
        <w:t xml:space="preserve">ata pertaining to volunteers will be processed as necessary for the </w:t>
      </w:r>
      <w:r w:rsidR="00030986" w:rsidRPr="00EC7B24">
        <w:rPr>
          <w:rFonts w:cstheme="minorHAnsi"/>
        </w:rPr>
        <w:t xml:space="preserve">performance of a task carried out in the public interest or in the exercise of official authority vested in the controller. </w:t>
      </w:r>
      <w:r w:rsidR="00030986" w:rsidRPr="00EC7B24">
        <w:rPr>
          <w:rFonts w:cstheme="minorHAnsi"/>
          <w:color w:val="000000"/>
        </w:rPr>
        <w:t>A record of volunteers and associated documents, as appropriate will be maintained in accordance with the General Data Protection Regulation (GDPR).</w:t>
      </w:r>
    </w:p>
    <w:p w14:paraId="4422A976" w14:textId="36D48C5D" w:rsidR="00030986" w:rsidRPr="00B4092C" w:rsidRDefault="00030986" w:rsidP="00B4092C">
      <w:pPr>
        <w:pStyle w:val="ListParagraph"/>
        <w:numPr>
          <w:ilvl w:val="0"/>
          <w:numId w:val="22"/>
        </w:numPr>
        <w:spacing w:line="360" w:lineRule="auto"/>
        <w:ind w:left="284" w:hanging="284"/>
        <w:rPr>
          <w:rFonts w:cstheme="minorHAnsi"/>
          <w:b/>
          <w:color w:val="000000"/>
        </w:rPr>
      </w:pPr>
      <w:r w:rsidRPr="00B4092C">
        <w:rPr>
          <w:rFonts w:cstheme="minorHAnsi"/>
          <w:b/>
          <w:color w:val="000000"/>
        </w:rPr>
        <w:t xml:space="preserve">General Requirements for Volunteers and Visitors to </w:t>
      </w:r>
      <w:proofErr w:type="spellStart"/>
      <w:r w:rsidR="00E32412">
        <w:rPr>
          <w:rFonts w:cstheme="minorHAnsi"/>
          <w:b/>
          <w:color w:val="000000"/>
        </w:rPr>
        <w:t>Dsicovery</w:t>
      </w:r>
      <w:proofErr w:type="spellEnd"/>
      <w:r w:rsidR="00E32412">
        <w:rPr>
          <w:rFonts w:cstheme="minorHAnsi"/>
          <w:b/>
          <w:color w:val="000000"/>
        </w:rPr>
        <w:t xml:space="preserve"> Holiday Camps</w:t>
      </w:r>
      <w:r w:rsidRPr="00B4092C">
        <w:rPr>
          <w:rFonts w:cstheme="minorHAnsi"/>
          <w:b/>
          <w:color w:val="000000"/>
        </w:rPr>
        <w:t xml:space="preserve"> </w:t>
      </w:r>
    </w:p>
    <w:p w14:paraId="00CBE8EA" w14:textId="38ECEA6E" w:rsidR="00030986" w:rsidRPr="00EC7B24" w:rsidRDefault="001B7E06" w:rsidP="00B4092C">
      <w:pPr>
        <w:spacing w:after="240"/>
        <w:rPr>
          <w:rFonts w:cstheme="minorHAnsi"/>
          <w:color w:val="000000"/>
        </w:rPr>
      </w:pPr>
      <w:r>
        <w:rPr>
          <w:rFonts w:cstheme="minorHAnsi"/>
          <w:color w:val="000000"/>
        </w:rPr>
        <w:t>Volunteers and v</w:t>
      </w:r>
      <w:r w:rsidR="00030986" w:rsidRPr="00EC7B24">
        <w:rPr>
          <w:rFonts w:cstheme="minorHAnsi"/>
          <w:color w:val="000000"/>
        </w:rPr>
        <w:t>isitors must report to the S</w:t>
      </w:r>
      <w:r w:rsidR="00E32412">
        <w:rPr>
          <w:rFonts w:cstheme="minorHAnsi"/>
          <w:color w:val="000000"/>
        </w:rPr>
        <w:t>ite leader</w:t>
      </w:r>
      <w:r w:rsidR="00030986" w:rsidRPr="00EC7B24">
        <w:rPr>
          <w:rFonts w:cstheme="minorHAnsi"/>
          <w:color w:val="000000"/>
        </w:rPr>
        <w:t xml:space="preserve"> when arriving or leaving the School; they will be asked to sign in and out and to receive a visitor’s badge.   Safeguarding and Fire safety information should be shared with all volunteers / visitors upon arrival. </w:t>
      </w:r>
    </w:p>
    <w:p w14:paraId="2426D5E3" w14:textId="127E9B6C" w:rsidR="00030986" w:rsidRPr="001B7E06" w:rsidRDefault="00B4092C" w:rsidP="001B7E06">
      <w:pPr>
        <w:rPr>
          <w:rFonts w:cstheme="minorHAnsi"/>
          <w:b/>
          <w:color w:val="000000"/>
        </w:rPr>
      </w:pPr>
      <w:r w:rsidRPr="001B7E06">
        <w:rPr>
          <w:rFonts w:cstheme="minorHAnsi"/>
          <w:b/>
          <w:color w:val="000000"/>
        </w:rPr>
        <w:t>V</w:t>
      </w:r>
      <w:r w:rsidR="00030986" w:rsidRPr="001B7E06">
        <w:rPr>
          <w:rFonts w:cstheme="minorHAnsi"/>
          <w:b/>
          <w:color w:val="000000"/>
        </w:rPr>
        <w:t xml:space="preserve">isitors who should wear badges </w:t>
      </w:r>
    </w:p>
    <w:p w14:paraId="00E8284E" w14:textId="77777777" w:rsidR="00030986" w:rsidRPr="00EC7B24" w:rsidRDefault="00030986" w:rsidP="00EE129F">
      <w:pPr>
        <w:numPr>
          <w:ilvl w:val="0"/>
          <w:numId w:val="32"/>
        </w:numPr>
        <w:rPr>
          <w:rFonts w:cstheme="minorHAnsi"/>
          <w:color w:val="000000"/>
        </w:rPr>
      </w:pPr>
      <w:r w:rsidRPr="00EC7B24">
        <w:rPr>
          <w:rFonts w:cstheme="minorHAnsi"/>
          <w:color w:val="000000"/>
        </w:rPr>
        <w:t>Those enquiring about admission to the School who leave the reception area</w:t>
      </w:r>
    </w:p>
    <w:p w14:paraId="655EECB5" w14:textId="77777777" w:rsidR="00030986" w:rsidRPr="00EC7B24" w:rsidRDefault="00030986" w:rsidP="00EE129F">
      <w:pPr>
        <w:numPr>
          <w:ilvl w:val="0"/>
          <w:numId w:val="32"/>
        </w:numPr>
        <w:rPr>
          <w:rFonts w:cstheme="minorHAnsi"/>
          <w:color w:val="000000"/>
        </w:rPr>
      </w:pPr>
      <w:r w:rsidRPr="00EC7B24">
        <w:rPr>
          <w:rFonts w:cstheme="minorHAnsi"/>
          <w:color w:val="000000"/>
        </w:rPr>
        <w:t>Adults attending an employment interview.</w:t>
      </w:r>
    </w:p>
    <w:p w14:paraId="05ABDAB0" w14:textId="77777777" w:rsidR="00030986" w:rsidRPr="00EC7B24" w:rsidRDefault="00030986" w:rsidP="00EE129F">
      <w:pPr>
        <w:numPr>
          <w:ilvl w:val="0"/>
          <w:numId w:val="32"/>
        </w:numPr>
        <w:rPr>
          <w:rFonts w:cstheme="minorHAnsi"/>
          <w:color w:val="000000"/>
        </w:rPr>
      </w:pPr>
      <w:r w:rsidRPr="00EC7B24">
        <w:rPr>
          <w:rFonts w:cstheme="minorHAnsi"/>
          <w:color w:val="000000"/>
        </w:rPr>
        <w:t xml:space="preserve">Teachers/pupils from other educational establishments other than those here for a sports fixture or such event where all members of the party </w:t>
      </w:r>
      <w:proofErr w:type="gramStart"/>
      <w:r w:rsidRPr="00EC7B24">
        <w:rPr>
          <w:rFonts w:cstheme="minorHAnsi"/>
          <w:color w:val="000000"/>
        </w:rPr>
        <w:t>are escorted at all times</w:t>
      </w:r>
      <w:proofErr w:type="gramEnd"/>
      <w:r w:rsidRPr="00EC7B24">
        <w:rPr>
          <w:rFonts w:cstheme="minorHAnsi"/>
          <w:color w:val="000000"/>
        </w:rPr>
        <w:t xml:space="preserve">. </w:t>
      </w:r>
    </w:p>
    <w:p w14:paraId="2CF14557" w14:textId="77777777" w:rsidR="00030986" w:rsidRPr="00EC7B24" w:rsidRDefault="00030986" w:rsidP="00EE129F">
      <w:pPr>
        <w:numPr>
          <w:ilvl w:val="0"/>
          <w:numId w:val="32"/>
        </w:numPr>
        <w:rPr>
          <w:rFonts w:cstheme="minorHAnsi"/>
          <w:color w:val="000000"/>
        </w:rPr>
      </w:pPr>
      <w:r w:rsidRPr="00EC7B24">
        <w:rPr>
          <w:rFonts w:cstheme="minorHAnsi"/>
          <w:color w:val="000000"/>
        </w:rPr>
        <w:t xml:space="preserve">Tutors of students on placement or work experience. </w:t>
      </w:r>
    </w:p>
    <w:p w14:paraId="3EFDE54F" w14:textId="77777777" w:rsidR="00030986" w:rsidRPr="00EC7B24" w:rsidRDefault="00030986" w:rsidP="00EE129F">
      <w:pPr>
        <w:numPr>
          <w:ilvl w:val="0"/>
          <w:numId w:val="32"/>
        </w:numPr>
        <w:rPr>
          <w:rFonts w:cstheme="minorHAnsi"/>
          <w:color w:val="000000"/>
        </w:rPr>
      </w:pPr>
      <w:r w:rsidRPr="00EC7B24">
        <w:rPr>
          <w:rFonts w:cstheme="minorHAnsi"/>
          <w:color w:val="000000"/>
        </w:rPr>
        <w:lastRenderedPageBreak/>
        <w:t xml:space="preserve">Contractors working on site. </w:t>
      </w:r>
    </w:p>
    <w:p w14:paraId="2D52E536" w14:textId="77777777" w:rsidR="00030986" w:rsidRPr="00EC7B24" w:rsidRDefault="00030986" w:rsidP="00EE129F">
      <w:pPr>
        <w:numPr>
          <w:ilvl w:val="0"/>
          <w:numId w:val="32"/>
        </w:numPr>
        <w:rPr>
          <w:rFonts w:cstheme="minorHAnsi"/>
          <w:color w:val="000000"/>
        </w:rPr>
      </w:pPr>
      <w:r w:rsidRPr="00EC7B24">
        <w:rPr>
          <w:rFonts w:cstheme="minorHAnsi"/>
          <w:color w:val="000000"/>
        </w:rPr>
        <w:t xml:space="preserve">Professional agencies. </w:t>
      </w:r>
    </w:p>
    <w:p w14:paraId="60301677" w14:textId="77777777" w:rsidR="00030986" w:rsidRPr="00EC7B24" w:rsidRDefault="00030986" w:rsidP="00EE129F">
      <w:pPr>
        <w:numPr>
          <w:ilvl w:val="0"/>
          <w:numId w:val="32"/>
        </w:numPr>
        <w:rPr>
          <w:rFonts w:cstheme="minorHAnsi"/>
          <w:color w:val="000000"/>
        </w:rPr>
      </w:pPr>
      <w:r w:rsidRPr="00EC7B24">
        <w:rPr>
          <w:rFonts w:cstheme="minorHAnsi"/>
          <w:color w:val="000000"/>
        </w:rPr>
        <w:t xml:space="preserve">Former pupils.  </w:t>
      </w:r>
    </w:p>
    <w:p w14:paraId="2FDAC8DF" w14:textId="77777777" w:rsidR="00030986" w:rsidRPr="00EC7B24" w:rsidRDefault="00030986" w:rsidP="00EE129F">
      <w:pPr>
        <w:numPr>
          <w:ilvl w:val="0"/>
          <w:numId w:val="32"/>
        </w:numPr>
        <w:rPr>
          <w:rFonts w:cstheme="minorHAnsi"/>
          <w:color w:val="000000"/>
        </w:rPr>
      </w:pPr>
      <w:r w:rsidRPr="00EC7B24">
        <w:rPr>
          <w:rFonts w:cstheme="minorHAnsi"/>
          <w:color w:val="000000"/>
        </w:rPr>
        <w:t xml:space="preserve">Governors and Trustees. </w:t>
      </w:r>
    </w:p>
    <w:p w14:paraId="7758CD3A" w14:textId="17E8870F" w:rsidR="00030986" w:rsidRDefault="00030986" w:rsidP="001B7E06">
      <w:pPr>
        <w:numPr>
          <w:ilvl w:val="0"/>
          <w:numId w:val="32"/>
        </w:numPr>
        <w:spacing w:after="240"/>
        <w:rPr>
          <w:rFonts w:cstheme="minorHAnsi"/>
          <w:color w:val="000000"/>
        </w:rPr>
      </w:pPr>
      <w:r w:rsidRPr="00EC7B24">
        <w:rPr>
          <w:rFonts w:cstheme="minorHAnsi"/>
          <w:color w:val="000000"/>
        </w:rPr>
        <w:t xml:space="preserve">Guest/Visiting Speakers </w:t>
      </w:r>
    </w:p>
    <w:p w14:paraId="24C62F72" w14:textId="12C89881" w:rsidR="00030986" w:rsidRPr="00EC7B24" w:rsidRDefault="00030986" w:rsidP="001B7E06">
      <w:pPr>
        <w:rPr>
          <w:rFonts w:cstheme="minorHAnsi"/>
          <w:color w:val="000000"/>
          <w:u w:val="single"/>
        </w:rPr>
      </w:pPr>
      <w:r w:rsidRPr="001B7E06">
        <w:rPr>
          <w:rFonts w:cstheme="minorHAnsi"/>
          <w:b/>
          <w:color w:val="000000"/>
        </w:rPr>
        <w:t xml:space="preserve">Exceptions to Visitor Requirements </w:t>
      </w:r>
    </w:p>
    <w:p w14:paraId="6216E82D" w14:textId="77777777" w:rsidR="00030986" w:rsidRPr="00EC7B24" w:rsidRDefault="00030986" w:rsidP="00EE129F">
      <w:pPr>
        <w:numPr>
          <w:ilvl w:val="0"/>
          <w:numId w:val="33"/>
        </w:numPr>
        <w:rPr>
          <w:rFonts w:cstheme="minorHAnsi"/>
          <w:color w:val="000000"/>
        </w:rPr>
      </w:pPr>
      <w:r w:rsidRPr="00EC7B24">
        <w:rPr>
          <w:rFonts w:cstheme="minorHAnsi"/>
          <w:color w:val="000000"/>
        </w:rPr>
        <w:t xml:space="preserve">Employees of the School. </w:t>
      </w:r>
    </w:p>
    <w:p w14:paraId="23D5F64B" w14:textId="77777777" w:rsidR="00030986" w:rsidRPr="00EC7B24" w:rsidRDefault="00030986" w:rsidP="00EE129F">
      <w:pPr>
        <w:numPr>
          <w:ilvl w:val="0"/>
          <w:numId w:val="33"/>
        </w:numPr>
        <w:rPr>
          <w:rFonts w:cstheme="minorHAnsi"/>
          <w:color w:val="000000"/>
        </w:rPr>
      </w:pPr>
      <w:r w:rsidRPr="00EC7B24">
        <w:rPr>
          <w:rFonts w:cstheme="minorHAnsi"/>
          <w:color w:val="000000"/>
        </w:rPr>
        <w:t xml:space="preserve">Pupils enrolled at the School. </w:t>
      </w:r>
    </w:p>
    <w:p w14:paraId="62565CF5" w14:textId="77777777" w:rsidR="00030986" w:rsidRPr="00EC7B24" w:rsidRDefault="00030986" w:rsidP="00EE129F">
      <w:pPr>
        <w:numPr>
          <w:ilvl w:val="0"/>
          <w:numId w:val="33"/>
        </w:numPr>
        <w:rPr>
          <w:rFonts w:cstheme="minorHAnsi"/>
          <w:color w:val="000000"/>
        </w:rPr>
      </w:pPr>
      <w:r w:rsidRPr="00EC7B24">
        <w:rPr>
          <w:rFonts w:cstheme="minorHAnsi"/>
          <w:color w:val="000000"/>
        </w:rPr>
        <w:t xml:space="preserve">Registered School volunteers/helpers. </w:t>
      </w:r>
    </w:p>
    <w:p w14:paraId="2639084F" w14:textId="77777777" w:rsidR="00030986" w:rsidRPr="00EC7B24" w:rsidRDefault="00030986" w:rsidP="00EE129F">
      <w:pPr>
        <w:numPr>
          <w:ilvl w:val="0"/>
          <w:numId w:val="33"/>
        </w:numPr>
        <w:rPr>
          <w:rFonts w:cstheme="minorHAnsi"/>
          <w:color w:val="000000"/>
        </w:rPr>
      </w:pPr>
      <w:r w:rsidRPr="00EC7B24">
        <w:rPr>
          <w:rFonts w:cstheme="minorHAnsi"/>
          <w:color w:val="000000"/>
        </w:rPr>
        <w:t xml:space="preserve">PGCE students on placement at the School. </w:t>
      </w:r>
    </w:p>
    <w:p w14:paraId="7500885A" w14:textId="77777777" w:rsidR="00030986" w:rsidRPr="00EC7B24" w:rsidRDefault="00030986" w:rsidP="00EE129F">
      <w:pPr>
        <w:numPr>
          <w:ilvl w:val="0"/>
          <w:numId w:val="33"/>
        </w:numPr>
        <w:rPr>
          <w:rFonts w:cstheme="minorHAnsi"/>
          <w:color w:val="000000"/>
        </w:rPr>
      </w:pPr>
      <w:r w:rsidRPr="00EC7B24">
        <w:rPr>
          <w:rFonts w:cstheme="minorHAnsi"/>
          <w:color w:val="000000"/>
        </w:rPr>
        <w:t>Students on work experience at the School.</w:t>
      </w:r>
    </w:p>
    <w:p w14:paraId="307BD3BE" w14:textId="77777777" w:rsidR="00030986" w:rsidRPr="00EC7B24" w:rsidRDefault="00030986" w:rsidP="00EE129F">
      <w:pPr>
        <w:numPr>
          <w:ilvl w:val="0"/>
          <w:numId w:val="33"/>
        </w:numPr>
        <w:rPr>
          <w:rFonts w:cstheme="minorHAnsi"/>
          <w:color w:val="000000"/>
        </w:rPr>
      </w:pPr>
      <w:r w:rsidRPr="00EC7B24">
        <w:rPr>
          <w:rFonts w:cstheme="minorHAnsi"/>
          <w:color w:val="000000"/>
        </w:rPr>
        <w:t xml:space="preserve">Suppliers/contractors making deliveries or collections, provided they are not anywhere other than the delivery point. </w:t>
      </w:r>
    </w:p>
    <w:p w14:paraId="1976DAFF" w14:textId="77777777" w:rsidR="00030986" w:rsidRPr="00EC7B24" w:rsidRDefault="00030986" w:rsidP="00EE129F">
      <w:pPr>
        <w:numPr>
          <w:ilvl w:val="0"/>
          <w:numId w:val="33"/>
        </w:numPr>
        <w:rPr>
          <w:rFonts w:cstheme="minorHAnsi"/>
          <w:color w:val="000000"/>
        </w:rPr>
      </w:pPr>
      <w:r w:rsidRPr="00EC7B24">
        <w:rPr>
          <w:rFonts w:cstheme="minorHAnsi"/>
          <w:color w:val="000000"/>
        </w:rPr>
        <w:t>Parents/guardians dropping off or collecting pupils and who remain in the car park.</w:t>
      </w:r>
    </w:p>
    <w:p w14:paraId="2CBC1F37" w14:textId="77777777" w:rsidR="001B7E06" w:rsidRDefault="00030986" w:rsidP="001B7E06">
      <w:pPr>
        <w:numPr>
          <w:ilvl w:val="0"/>
          <w:numId w:val="33"/>
        </w:numPr>
        <w:rPr>
          <w:rFonts w:cstheme="minorHAnsi"/>
          <w:color w:val="000000"/>
        </w:rPr>
      </w:pPr>
      <w:r w:rsidRPr="00EC7B24">
        <w:rPr>
          <w:rFonts w:cstheme="minorHAnsi"/>
          <w:color w:val="000000"/>
        </w:rPr>
        <w:t>Parents, Visitors, Governors or Trustees who have been invited to visit the School as part of a scheduled open day, special event, calendared event or scheduled performance by a class, team or gro</w:t>
      </w:r>
      <w:r w:rsidR="00EE129F">
        <w:rPr>
          <w:rFonts w:cstheme="minorHAnsi"/>
          <w:color w:val="000000"/>
        </w:rPr>
        <w:t>up including sporting fixtures.</w:t>
      </w:r>
    </w:p>
    <w:p w14:paraId="6E477970" w14:textId="19FA2723" w:rsidR="00030986" w:rsidRPr="001B7E06" w:rsidRDefault="00030986" w:rsidP="001B7E06">
      <w:pPr>
        <w:numPr>
          <w:ilvl w:val="0"/>
          <w:numId w:val="33"/>
        </w:numPr>
        <w:rPr>
          <w:rFonts w:cstheme="minorHAnsi"/>
          <w:color w:val="000000"/>
        </w:rPr>
      </w:pPr>
      <w:r w:rsidRPr="001B7E06">
        <w:rPr>
          <w:rFonts w:cstheme="minorHAnsi"/>
          <w:color w:val="000000"/>
        </w:rPr>
        <w:t>Other adult participants in organized and school approved activities during out of School hours.</w:t>
      </w:r>
    </w:p>
    <w:p w14:paraId="00467B0C" w14:textId="1CB41356" w:rsidR="00030986" w:rsidRPr="00B4092C" w:rsidRDefault="00030986" w:rsidP="00B4092C">
      <w:pPr>
        <w:numPr>
          <w:ilvl w:val="0"/>
          <w:numId w:val="33"/>
        </w:numPr>
        <w:spacing w:after="240"/>
        <w:rPr>
          <w:rFonts w:cstheme="minorHAnsi"/>
          <w:color w:val="000000"/>
        </w:rPr>
      </w:pPr>
      <w:r w:rsidRPr="00EC7B24">
        <w:rPr>
          <w:rFonts w:cstheme="minorHAnsi"/>
          <w:color w:val="000000"/>
        </w:rPr>
        <w:t>All visitors who remain in the reception area.</w:t>
      </w:r>
    </w:p>
    <w:p w14:paraId="2AEB2EE9" w14:textId="10867480" w:rsidR="00030986" w:rsidRPr="00077D2C" w:rsidRDefault="00B4092C" w:rsidP="00B4092C">
      <w:pPr>
        <w:pStyle w:val="ListParagraph"/>
        <w:numPr>
          <w:ilvl w:val="0"/>
          <w:numId w:val="22"/>
        </w:numPr>
        <w:spacing w:after="240"/>
        <w:ind w:left="284" w:hanging="284"/>
        <w:rPr>
          <w:rFonts w:cstheme="minorHAnsi"/>
          <w:b/>
          <w:color w:val="000000"/>
        </w:rPr>
      </w:pPr>
      <w:r>
        <w:rPr>
          <w:rFonts w:cstheme="minorHAnsi"/>
          <w:b/>
          <w:color w:val="000000"/>
        </w:rPr>
        <w:t>Parents or v</w:t>
      </w:r>
      <w:r w:rsidR="00030986" w:rsidRPr="00077D2C">
        <w:rPr>
          <w:rFonts w:cstheme="minorHAnsi"/>
          <w:b/>
          <w:color w:val="000000"/>
        </w:rPr>
        <w:t>i</w:t>
      </w:r>
      <w:r>
        <w:rPr>
          <w:rFonts w:cstheme="minorHAnsi"/>
          <w:b/>
          <w:color w:val="000000"/>
        </w:rPr>
        <w:t>sitors attending e</w:t>
      </w:r>
      <w:r w:rsidR="00030986" w:rsidRPr="00077D2C">
        <w:rPr>
          <w:rFonts w:cstheme="minorHAnsi"/>
          <w:b/>
          <w:color w:val="000000"/>
        </w:rPr>
        <w:t>vents</w:t>
      </w:r>
    </w:p>
    <w:p w14:paraId="1B73794A" w14:textId="145D461A" w:rsidR="00030986" w:rsidRPr="00EC7B24" w:rsidRDefault="00030986" w:rsidP="00B4092C">
      <w:pPr>
        <w:spacing w:after="240"/>
        <w:rPr>
          <w:rFonts w:cstheme="minorHAnsi"/>
          <w:color w:val="000000"/>
        </w:rPr>
      </w:pPr>
      <w:r w:rsidRPr="00EC7B24">
        <w:rPr>
          <w:rFonts w:cstheme="minorHAnsi"/>
          <w:color w:val="000000"/>
        </w:rPr>
        <w:t xml:space="preserve">Parents or visitors who </w:t>
      </w:r>
      <w:r w:rsidR="001B7E06">
        <w:rPr>
          <w:rFonts w:cstheme="minorHAnsi"/>
          <w:color w:val="000000"/>
        </w:rPr>
        <w:t xml:space="preserve">have been invited to visit </w:t>
      </w:r>
      <w:proofErr w:type="spellStart"/>
      <w:r w:rsidR="001B7E06">
        <w:rPr>
          <w:rFonts w:cstheme="minorHAnsi"/>
          <w:color w:val="000000"/>
        </w:rPr>
        <w:t>the</w:t>
      </w:r>
      <w:r w:rsidR="00822BF4">
        <w:rPr>
          <w:rFonts w:cstheme="minorHAnsi"/>
          <w:color w:val="000000"/>
        </w:rPr>
        <w:t>Holiday</w:t>
      </w:r>
      <w:proofErr w:type="spellEnd"/>
      <w:r w:rsidR="00822BF4">
        <w:rPr>
          <w:rFonts w:cstheme="minorHAnsi"/>
          <w:color w:val="000000"/>
        </w:rPr>
        <w:t xml:space="preserve"> Camp</w:t>
      </w:r>
      <w:r w:rsidRPr="00EC7B24">
        <w:rPr>
          <w:rFonts w:cstheme="minorHAnsi"/>
          <w:color w:val="000000"/>
        </w:rPr>
        <w:t xml:space="preserve"> as detailed in the ‘Exceptions to Visitor Requirements’ above are </w:t>
      </w:r>
      <w:r w:rsidR="001B7E06">
        <w:rPr>
          <w:rFonts w:cstheme="minorHAnsi"/>
          <w:color w:val="000000"/>
        </w:rPr>
        <w:t>restricted to the areas of the s</w:t>
      </w:r>
      <w:r w:rsidRPr="00EC7B24">
        <w:rPr>
          <w:rFonts w:cstheme="minorHAnsi"/>
          <w:color w:val="000000"/>
        </w:rPr>
        <w:t>chool where the event is taking place.</w:t>
      </w:r>
    </w:p>
    <w:p w14:paraId="3800C92D" w14:textId="77777777" w:rsidR="00030986" w:rsidRPr="00EC7B24" w:rsidRDefault="00030986" w:rsidP="00B4092C">
      <w:pPr>
        <w:spacing w:after="240"/>
        <w:rPr>
          <w:rFonts w:cstheme="minorHAnsi"/>
          <w:color w:val="000000"/>
        </w:rPr>
      </w:pPr>
      <w:r w:rsidRPr="00EC7B24">
        <w:rPr>
          <w:rFonts w:cstheme="minorHAnsi"/>
          <w:color w:val="000000"/>
        </w:rPr>
        <w:t>Parents and visitors should only use the designated adult toilet facilities and must not access pupil toilet facilities.  If they are in any doubt they should consult a member of staff.</w:t>
      </w:r>
    </w:p>
    <w:p w14:paraId="5B5DE7C9" w14:textId="0DBCC445" w:rsidR="00030986" w:rsidRPr="00EC7B24" w:rsidRDefault="00030986" w:rsidP="00B4092C">
      <w:pPr>
        <w:spacing w:after="240"/>
        <w:rPr>
          <w:rFonts w:cstheme="minorHAnsi"/>
          <w:color w:val="000000"/>
        </w:rPr>
      </w:pPr>
      <w:r w:rsidRPr="00EC7B24">
        <w:rPr>
          <w:rFonts w:cstheme="minorHAnsi"/>
          <w:color w:val="000000"/>
        </w:rPr>
        <w:t xml:space="preserve">It is expected that the </w:t>
      </w:r>
      <w:proofErr w:type="spellStart"/>
      <w:r w:rsidRPr="00EC7B24">
        <w:rPr>
          <w:rFonts w:cstheme="minorHAnsi"/>
          <w:color w:val="000000"/>
        </w:rPr>
        <w:t>organising</w:t>
      </w:r>
      <w:proofErr w:type="spellEnd"/>
      <w:r w:rsidRPr="00EC7B24">
        <w:rPr>
          <w:rFonts w:cstheme="minorHAnsi"/>
          <w:color w:val="000000"/>
        </w:rPr>
        <w:t xml:space="preserve"> member of staff </w:t>
      </w:r>
      <w:proofErr w:type="gramStart"/>
      <w:r w:rsidRPr="00EC7B24">
        <w:rPr>
          <w:rFonts w:cstheme="minorHAnsi"/>
          <w:color w:val="000000"/>
        </w:rPr>
        <w:t>will manage and supervise their visitors at all times</w:t>
      </w:r>
      <w:proofErr w:type="gramEnd"/>
      <w:r w:rsidRPr="00EC7B24">
        <w:rPr>
          <w:rFonts w:cstheme="minorHAnsi"/>
          <w:color w:val="000000"/>
        </w:rPr>
        <w:t xml:space="preserve">.  </w:t>
      </w:r>
    </w:p>
    <w:p w14:paraId="3C91E2F6" w14:textId="10CA286B" w:rsidR="00030986" w:rsidRPr="00077D2C" w:rsidRDefault="00030986" w:rsidP="00B4092C">
      <w:pPr>
        <w:pStyle w:val="ListParagraph"/>
        <w:numPr>
          <w:ilvl w:val="0"/>
          <w:numId w:val="22"/>
        </w:numPr>
        <w:spacing w:after="240"/>
        <w:ind w:left="284" w:hanging="284"/>
        <w:rPr>
          <w:rFonts w:cstheme="minorHAnsi"/>
          <w:b/>
          <w:color w:val="000000"/>
        </w:rPr>
      </w:pPr>
      <w:r w:rsidRPr="00077D2C">
        <w:rPr>
          <w:rFonts w:cstheme="minorHAnsi"/>
          <w:b/>
          <w:color w:val="000000"/>
        </w:rPr>
        <w:t>Contractors</w:t>
      </w:r>
    </w:p>
    <w:p w14:paraId="43BCC225" w14:textId="425FF410" w:rsidR="00030986" w:rsidRPr="00EC7B24" w:rsidRDefault="001B7E06" w:rsidP="00B4092C">
      <w:pPr>
        <w:spacing w:after="240"/>
        <w:rPr>
          <w:rFonts w:cstheme="minorBidi"/>
          <w:color w:val="000000" w:themeColor="text1"/>
        </w:rPr>
      </w:pPr>
      <w:r>
        <w:rPr>
          <w:rFonts w:cstheme="minorBidi"/>
          <w:color w:val="000000" w:themeColor="text1"/>
        </w:rPr>
        <w:t>All c</w:t>
      </w:r>
      <w:r w:rsidR="093711AF" w:rsidRPr="093711AF">
        <w:rPr>
          <w:rFonts w:cstheme="minorBidi"/>
          <w:color w:val="000000" w:themeColor="text1"/>
        </w:rPr>
        <w:t xml:space="preserve">ontractors attending and working on site must be signed in and provided with a visitors badge </w:t>
      </w:r>
      <w:proofErr w:type="gramStart"/>
      <w:r w:rsidR="093711AF" w:rsidRPr="093711AF">
        <w:rPr>
          <w:rFonts w:cstheme="minorBidi"/>
          <w:color w:val="000000" w:themeColor="text1"/>
        </w:rPr>
        <w:t>/  lanyard</w:t>
      </w:r>
      <w:proofErr w:type="gramEnd"/>
      <w:r w:rsidR="093711AF" w:rsidRPr="093711AF">
        <w:rPr>
          <w:rFonts w:cstheme="minorBidi"/>
          <w:color w:val="000000" w:themeColor="text1"/>
        </w:rPr>
        <w:t xml:space="preserve">. It is accepted that for safety reasons it is not always appropriate for contractors to wear the lanyard around their neck however the contractor </w:t>
      </w:r>
      <w:proofErr w:type="gramStart"/>
      <w:r w:rsidR="093711AF" w:rsidRPr="093711AF">
        <w:rPr>
          <w:rFonts w:cstheme="minorBidi"/>
          <w:color w:val="000000" w:themeColor="text1"/>
        </w:rPr>
        <w:t>must have the lanyard on their person at all times</w:t>
      </w:r>
      <w:proofErr w:type="gramEnd"/>
      <w:r w:rsidR="093711AF" w:rsidRPr="093711AF">
        <w:rPr>
          <w:rFonts w:cstheme="minorBidi"/>
          <w:color w:val="000000" w:themeColor="text1"/>
        </w:rPr>
        <w:t>. The Premises Officer (or office manager in their absence) must ensure all relevant safeguarding, Asbestos and fire and safety information has been shared and signed for by the contractor (Contractors Log Signing in Sheet).</w:t>
      </w:r>
    </w:p>
    <w:p w14:paraId="4B4101A2" w14:textId="113A64F1" w:rsidR="00030986" w:rsidRPr="00EC7B24" w:rsidRDefault="00030986" w:rsidP="00B4092C">
      <w:pPr>
        <w:spacing w:after="240"/>
        <w:rPr>
          <w:rFonts w:cstheme="minorHAnsi"/>
          <w:b/>
          <w:color w:val="000000"/>
          <w:u w:val="single"/>
        </w:rPr>
      </w:pPr>
      <w:r w:rsidRPr="00EC7B24">
        <w:rPr>
          <w:rFonts w:cstheme="minorHAnsi"/>
          <w:color w:val="000000"/>
        </w:rPr>
        <w:t xml:space="preserve">If the activity carried out by the contractor is for the purposes of the school and provides an opportunity to have contact with </w:t>
      </w:r>
      <w:proofErr w:type="gramStart"/>
      <w:r w:rsidRPr="00EC7B24">
        <w:rPr>
          <w:rFonts w:cstheme="minorHAnsi"/>
          <w:color w:val="000000"/>
        </w:rPr>
        <w:t>children</w:t>
      </w:r>
      <w:proofErr w:type="gramEnd"/>
      <w:r w:rsidRPr="00EC7B24">
        <w:rPr>
          <w:rFonts w:cstheme="minorHAnsi"/>
          <w:color w:val="000000"/>
        </w:rPr>
        <w:t xml:space="preserve"> then an enhanced DBS certificate with barred list must be obtained otherwise the contractor must be supervised by a member of staff (usually the P.O.) at all times. </w:t>
      </w:r>
      <w:r w:rsidRPr="00B4092C">
        <w:rPr>
          <w:rFonts w:cstheme="minorHAnsi"/>
          <w:b/>
          <w:color w:val="000000"/>
        </w:rPr>
        <w:t>Under no circumstances should a contractor in respect of whom no checks have been obtained be allowed to work unsupervised or engage in regulated activity.</w:t>
      </w:r>
    </w:p>
    <w:p w14:paraId="0012C0E2" w14:textId="77FD3FE9" w:rsidR="00030986" w:rsidRPr="00077D2C" w:rsidRDefault="00030986" w:rsidP="00B4092C">
      <w:pPr>
        <w:pStyle w:val="ListParagraph"/>
        <w:numPr>
          <w:ilvl w:val="0"/>
          <w:numId w:val="22"/>
        </w:numPr>
        <w:spacing w:after="240"/>
        <w:ind w:left="284" w:hanging="284"/>
        <w:rPr>
          <w:rFonts w:cstheme="minorHAnsi"/>
          <w:b/>
          <w:color w:val="000000"/>
        </w:rPr>
      </w:pPr>
      <w:r w:rsidRPr="00077D2C">
        <w:rPr>
          <w:rFonts w:cstheme="minorHAnsi"/>
          <w:b/>
          <w:color w:val="000000"/>
        </w:rPr>
        <w:t>Visit</w:t>
      </w:r>
      <w:r w:rsidR="00B4092C">
        <w:rPr>
          <w:rFonts w:cstheme="minorHAnsi"/>
          <w:b/>
          <w:color w:val="000000"/>
        </w:rPr>
        <w:t>ing s</w:t>
      </w:r>
      <w:r w:rsidRPr="00077D2C">
        <w:rPr>
          <w:rFonts w:cstheme="minorHAnsi"/>
          <w:b/>
          <w:color w:val="000000"/>
        </w:rPr>
        <w:t>peakers</w:t>
      </w:r>
    </w:p>
    <w:p w14:paraId="6A7E54DF" w14:textId="799D69D1" w:rsidR="00030986" w:rsidRPr="00EC7B24" w:rsidRDefault="00030986" w:rsidP="00B4092C">
      <w:pPr>
        <w:spacing w:after="240"/>
        <w:rPr>
          <w:rFonts w:cstheme="minorHAnsi"/>
          <w:color w:val="000000"/>
        </w:rPr>
      </w:pPr>
      <w:r w:rsidRPr="00EC7B24">
        <w:rPr>
          <w:rFonts w:cstheme="minorHAnsi"/>
          <w:color w:val="000000"/>
        </w:rPr>
        <w:lastRenderedPageBreak/>
        <w:t xml:space="preserve">In line with guidance within Keeping Children Safe in Education (September 2018 edition) and in relation to the Prevent directive and potential for </w:t>
      </w:r>
      <w:proofErr w:type="spellStart"/>
      <w:r w:rsidRPr="00EC7B24">
        <w:rPr>
          <w:rFonts w:cstheme="minorHAnsi"/>
          <w:color w:val="000000"/>
        </w:rPr>
        <w:t>radicalisation</w:t>
      </w:r>
      <w:proofErr w:type="spellEnd"/>
      <w:r w:rsidRPr="00EC7B24">
        <w:rPr>
          <w:rFonts w:cstheme="minorHAnsi"/>
          <w:color w:val="000000"/>
        </w:rPr>
        <w:t>, no guest speaker must be booked and confirmed until such times as background check</w:t>
      </w:r>
      <w:r w:rsidR="004168EC">
        <w:rPr>
          <w:rFonts w:cstheme="minorHAnsi"/>
          <w:color w:val="000000"/>
        </w:rPr>
        <w:t xml:space="preserve">s have </w:t>
      </w:r>
      <w:proofErr w:type="gramStart"/>
      <w:r w:rsidR="004168EC">
        <w:rPr>
          <w:rFonts w:cstheme="minorHAnsi"/>
          <w:color w:val="000000"/>
        </w:rPr>
        <w:t>be</w:t>
      </w:r>
      <w:proofErr w:type="gramEnd"/>
      <w:r w:rsidR="004168EC">
        <w:rPr>
          <w:rFonts w:cstheme="minorHAnsi"/>
          <w:color w:val="000000"/>
        </w:rPr>
        <w:t xml:space="preserve"> completed</w:t>
      </w:r>
      <w:r w:rsidRPr="00EC7B24">
        <w:rPr>
          <w:rFonts w:cstheme="minorHAnsi"/>
          <w:color w:val="000000"/>
        </w:rPr>
        <w:t xml:space="preserve"> on the identified speaker. In most cases the attendance of a guest speaker will not fall under the criteria for “Regulated Activity” and as such a DBS check will not be appropriate.</w:t>
      </w:r>
    </w:p>
    <w:p w14:paraId="0B8AE6C1" w14:textId="77777777" w:rsidR="00030986" w:rsidRPr="00EC7B24" w:rsidRDefault="00030986" w:rsidP="00B4092C">
      <w:pPr>
        <w:spacing w:after="240"/>
        <w:rPr>
          <w:rFonts w:cstheme="minorHAnsi"/>
          <w:color w:val="000000"/>
        </w:rPr>
      </w:pPr>
      <w:r w:rsidRPr="00EC7B24">
        <w:rPr>
          <w:rFonts w:cstheme="minorHAnsi"/>
          <w:color w:val="000000"/>
        </w:rPr>
        <w:t xml:space="preserve">The background check is to be based upon factors including, but not solely; </w:t>
      </w:r>
    </w:p>
    <w:p w14:paraId="6AC31EE7" w14:textId="77777777" w:rsidR="00030986" w:rsidRPr="00EC7B24" w:rsidRDefault="00030986" w:rsidP="001B7E06">
      <w:pPr>
        <w:numPr>
          <w:ilvl w:val="0"/>
          <w:numId w:val="34"/>
        </w:numPr>
        <w:spacing w:after="120"/>
        <w:ind w:left="714" w:hanging="357"/>
        <w:rPr>
          <w:rFonts w:cstheme="minorHAnsi"/>
          <w:color w:val="000000"/>
        </w:rPr>
      </w:pPr>
      <w:r w:rsidRPr="00EC7B24">
        <w:rPr>
          <w:rFonts w:cstheme="minorHAnsi"/>
          <w:color w:val="000000"/>
        </w:rPr>
        <w:t xml:space="preserve">Nature of the talk </w:t>
      </w:r>
    </w:p>
    <w:p w14:paraId="5A8564E0" w14:textId="77777777" w:rsidR="00030986" w:rsidRPr="00EC7B24" w:rsidRDefault="00030986" w:rsidP="001B7E06">
      <w:pPr>
        <w:numPr>
          <w:ilvl w:val="0"/>
          <w:numId w:val="34"/>
        </w:numPr>
        <w:spacing w:after="120"/>
        <w:ind w:left="714" w:hanging="357"/>
        <w:rPr>
          <w:rFonts w:cstheme="minorHAnsi"/>
          <w:color w:val="000000"/>
        </w:rPr>
      </w:pPr>
      <w:r w:rsidRPr="00EC7B24">
        <w:rPr>
          <w:rFonts w:cstheme="minorHAnsi"/>
          <w:color w:val="000000"/>
        </w:rPr>
        <w:t xml:space="preserve">Identified audience </w:t>
      </w:r>
    </w:p>
    <w:p w14:paraId="4A7BC0DD" w14:textId="26F182AB" w:rsidR="00030986" w:rsidRPr="00EC7B24" w:rsidRDefault="00030986" w:rsidP="001B7E06">
      <w:pPr>
        <w:numPr>
          <w:ilvl w:val="0"/>
          <w:numId w:val="34"/>
        </w:numPr>
        <w:spacing w:after="120"/>
        <w:ind w:left="714" w:hanging="357"/>
        <w:rPr>
          <w:rFonts w:cstheme="minorHAnsi"/>
          <w:color w:val="000000"/>
        </w:rPr>
      </w:pPr>
      <w:r w:rsidRPr="00EC7B24">
        <w:rPr>
          <w:rFonts w:cstheme="minorHAnsi"/>
          <w:color w:val="000000"/>
        </w:rPr>
        <w:t xml:space="preserve">If the speaker known to </w:t>
      </w:r>
      <w:proofErr w:type="spellStart"/>
      <w:r w:rsidRPr="00EC7B24">
        <w:rPr>
          <w:rFonts w:cstheme="minorHAnsi"/>
          <w:color w:val="000000"/>
        </w:rPr>
        <w:t>the</w:t>
      </w:r>
      <w:r w:rsidR="004168EC">
        <w:rPr>
          <w:rFonts w:cstheme="minorHAnsi"/>
          <w:color w:val="000000"/>
        </w:rPr>
        <w:t>Holiday</w:t>
      </w:r>
      <w:proofErr w:type="spellEnd"/>
      <w:r w:rsidR="004168EC">
        <w:rPr>
          <w:rFonts w:cstheme="minorHAnsi"/>
          <w:color w:val="000000"/>
        </w:rPr>
        <w:t xml:space="preserve"> Camp</w:t>
      </w:r>
      <w:r w:rsidRPr="00EC7B24">
        <w:rPr>
          <w:rFonts w:cstheme="minorHAnsi"/>
          <w:color w:val="000000"/>
        </w:rPr>
        <w:t xml:space="preserve"> and if so how (i.e. parent/former pupil etc.) (note – being a former pupil will not necessarily negate the requirements for detailed background checks)</w:t>
      </w:r>
    </w:p>
    <w:p w14:paraId="08A2AFD0" w14:textId="77777777" w:rsidR="00030986" w:rsidRPr="00EC7B24" w:rsidRDefault="00030986" w:rsidP="001B7E06">
      <w:pPr>
        <w:numPr>
          <w:ilvl w:val="0"/>
          <w:numId w:val="34"/>
        </w:numPr>
        <w:spacing w:after="120"/>
        <w:ind w:left="714" w:hanging="357"/>
        <w:rPr>
          <w:rFonts w:cstheme="minorHAnsi"/>
          <w:color w:val="000000"/>
        </w:rPr>
      </w:pPr>
      <w:r w:rsidRPr="00EC7B24">
        <w:rPr>
          <w:rFonts w:cstheme="minorHAnsi"/>
          <w:color w:val="000000"/>
        </w:rPr>
        <w:t>When and where talk will take place</w:t>
      </w:r>
    </w:p>
    <w:p w14:paraId="643F63A6" w14:textId="1A2EAAD2" w:rsidR="00030986" w:rsidRPr="00EC7B24" w:rsidRDefault="00030986" w:rsidP="001B7E06">
      <w:pPr>
        <w:numPr>
          <w:ilvl w:val="0"/>
          <w:numId w:val="34"/>
        </w:numPr>
        <w:spacing w:after="120"/>
        <w:ind w:left="714" w:hanging="357"/>
        <w:rPr>
          <w:rFonts w:cstheme="minorHAnsi"/>
          <w:color w:val="000000"/>
        </w:rPr>
      </w:pPr>
      <w:r w:rsidRPr="00EC7B24">
        <w:rPr>
          <w:rFonts w:cstheme="minorHAnsi"/>
          <w:color w:val="000000"/>
        </w:rPr>
        <w:t xml:space="preserve">Has the </w:t>
      </w:r>
      <w:r w:rsidR="004168EC">
        <w:rPr>
          <w:rFonts w:cstheme="minorHAnsi"/>
          <w:color w:val="000000"/>
        </w:rPr>
        <w:t xml:space="preserve">Holiday Camp </w:t>
      </w:r>
      <w:r w:rsidRPr="00EC7B24">
        <w:rPr>
          <w:rFonts w:cstheme="minorHAnsi"/>
          <w:color w:val="000000"/>
        </w:rPr>
        <w:t xml:space="preserve">been approached by the speaker/company? </w:t>
      </w:r>
    </w:p>
    <w:p w14:paraId="6EDED422" w14:textId="3E4EC1A5" w:rsidR="00030986" w:rsidRPr="00EC7B24" w:rsidRDefault="00030986" w:rsidP="00B4092C">
      <w:pPr>
        <w:spacing w:after="240"/>
        <w:rPr>
          <w:rFonts w:cstheme="minorHAnsi"/>
          <w:color w:val="000000"/>
        </w:rPr>
      </w:pPr>
      <w:r w:rsidRPr="00EC7B24">
        <w:rPr>
          <w:rFonts w:cstheme="minorHAnsi"/>
          <w:color w:val="000000"/>
        </w:rPr>
        <w:t xml:space="preserve">As a minimum this check should consist of an internet search engine search to identify and confirm the individuals background and identity, in line with current awareness of the speaker. </w:t>
      </w:r>
      <w:r w:rsidR="00C32469">
        <w:rPr>
          <w:rFonts w:cstheme="minorHAnsi"/>
          <w:color w:val="000000"/>
        </w:rPr>
        <w:t xml:space="preserve">Extended Services </w:t>
      </w:r>
      <w:proofErr w:type="gramStart"/>
      <w:r w:rsidR="00C32469">
        <w:rPr>
          <w:rFonts w:cstheme="minorHAnsi"/>
          <w:color w:val="000000"/>
        </w:rPr>
        <w:t>Manager</w:t>
      </w:r>
      <w:r w:rsidRPr="00EC7B24">
        <w:rPr>
          <w:rFonts w:cstheme="minorHAnsi"/>
          <w:color w:val="000000"/>
        </w:rPr>
        <w:t xml:space="preserve"> </w:t>
      </w:r>
      <w:bookmarkStart w:id="2" w:name="_GoBack"/>
      <w:bookmarkEnd w:id="2"/>
      <w:r w:rsidRPr="00EC7B24">
        <w:rPr>
          <w:rFonts w:cstheme="minorHAnsi"/>
          <w:color w:val="000000"/>
        </w:rPr>
        <w:t xml:space="preserve"> should</w:t>
      </w:r>
      <w:proofErr w:type="gramEnd"/>
      <w:r w:rsidRPr="00EC7B24">
        <w:rPr>
          <w:rFonts w:cstheme="minorHAnsi"/>
          <w:color w:val="000000"/>
        </w:rPr>
        <w:t xml:space="preserve"> always ask if the individual has a DBS and ask to see it if the answer is yes.</w:t>
      </w:r>
    </w:p>
    <w:p w14:paraId="757D0DB7" w14:textId="77777777" w:rsidR="00030986" w:rsidRPr="00EC7B24" w:rsidRDefault="00030986" w:rsidP="00B4092C">
      <w:pPr>
        <w:spacing w:after="240"/>
        <w:rPr>
          <w:rFonts w:cstheme="minorHAnsi"/>
          <w:color w:val="000000"/>
        </w:rPr>
      </w:pPr>
      <w:r w:rsidRPr="00EC7B24">
        <w:rPr>
          <w:rFonts w:cstheme="minorHAnsi"/>
          <w:color w:val="000000"/>
        </w:rPr>
        <w:t xml:space="preserve">It may be appropriate to gain an independent reference on the validity of the guest speaker and the suitability of the subject matter from other schools who may have had recent visits from the speaker, to further confirm the validity of the speaker. </w:t>
      </w:r>
    </w:p>
    <w:p w14:paraId="59841EF0" w14:textId="0B5C05D2" w:rsidR="00030986" w:rsidRPr="00EC7B24" w:rsidRDefault="00030986" w:rsidP="00B4092C">
      <w:pPr>
        <w:spacing w:after="240"/>
        <w:rPr>
          <w:rFonts w:cstheme="minorHAnsi"/>
          <w:color w:val="000000"/>
        </w:rPr>
      </w:pPr>
      <w:r w:rsidRPr="00EC7B24">
        <w:rPr>
          <w:rFonts w:cstheme="minorHAnsi"/>
          <w:color w:val="000000"/>
        </w:rPr>
        <w:t xml:space="preserve">All the </w:t>
      </w:r>
      <w:proofErr w:type="gramStart"/>
      <w:r w:rsidRPr="00EC7B24">
        <w:rPr>
          <w:rFonts w:cstheme="minorHAnsi"/>
          <w:color w:val="000000"/>
        </w:rPr>
        <w:t>aforementioned checks</w:t>
      </w:r>
      <w:proofErr w:type="gramEnd"/>
      <w:r w:rsidRPr="00EC7B24">
        <w:rPr>
          <w:rFonts w:cstheme="minorHAnsi"/>
          <w:color w:val="000000"/>
        </w:rPr>
        <w:t xml:space="preserve"> are to be conducted discreetly and ahead of any confirmation of acceptance of the speaker.  </w:t>
      </w:r>
    </w:p>
    <w:p w14:paraId="3CA3C7F6" w14:textId="77777777" w:rsidR="00030986" w:rsidRPr="00EC7B24" w:rsidRDefault="00030986" w:rsidP="00B4092C">
      <w:pPr>
        <w:spacing w:after="240"/>
        <w:rPr>
          <w:rFonts w:cstheme="minorHAnsi"/>
          <w:color w:val="000000"/>
        </w:rPr>
      </w:pPr>
      <w:r w:rsidRPr="00EC7B24">
        <w:rPr>
          <w:rFonts w:cstheme="minorHAnsi"/>
          <w:color w:val="000000"/>
        </w:rPr>
        <w:t>A formal register for the documentation of all guest speaker’s checks should be held.</w:t>
      </w:r>
    </w:p>
    <w:p w14:paraId="1EAD8A70" w14:textId="1EA9AF8B" w:rsidR="00B4092C" w:rsidRDefault="00030986" w:rsidP="00835929">
      <w:pPr>
        <w:spacing w:after="240"/>
        <w:rPr>
          <w:rFonts w:cstheme="minorHAnsi"/>
          <w:b/>
          <w:color w:val="000000"/>
        </w:rPr>
      </w:pPr>
      <w:r w:rsidRPr="00EC7B24">
        <w:rPr>
          <w:rFonts w:cstheme="minorHAnsi"/>
          <w:color w:val="000000"/>
        </w:rPr>
        <w:t xml:space="preserve">On the day of the talk the organizing member of staff is required to meet the speaker in reception, request to see some form of identity (passport, driver license) and book the speaker in at reception ensuring they are issued with a visitor lanyard / badge. The guest speaker </w:t>
      </w:r>
      <w:proofErr w:type="gramStart"/>
      <w:r w:rsidRPr="00EC7B24">
        <w:rPr>
          <w:rFonts w:cstheme="minorHAnsi"/>
          <w:color w:val="000000"/>
        </w:rPr>
        <w:t>is to be accompanied at all times</w:t>
      </w:r>
      <w:proofErr w:type="gramEnd"/>
      <w:r w:rsidRPr="00EC7B24">
        <w:rPr>
          <w:rFonts w:cstheme="minorHAnsi"/>
          <w:color w:val="000000"/>
        </w:rPr>
        <w:t xml:space="preserve"> whilst on the school premises.</w:t>
      </w:r>
      <w:r w:rsidR="00B4092C">
        <w:rPr>
          <w:rFonts w:cstheme="minorHAnsi"/>
          <w:b/>
          <w:color w:val="000000"/>
        </w:rPr>
        <w:br w:type="page"/>
      </w:r>
    </w:p>
    <w:p w14:paraId="41A5053B" w14:textId="27773904" w:rsidR="00030986" w:rsidRDefault="00030986" w:rsidP="00B4092C">
      <w:pPr>
        <w:spacing w:after="240"/>
        <w:jc w:val="center"/>
        <w:rPr>
          <w:rFonts w:cstheme="minorHAnsi"/>
          <w:b/>
          <w:color w:val="000000"/>
          <w:sz w:val="96"/>
          <w:szCs w:val="96"/>
        </w:rPr>
      </w:pPr>
      <w:r w:rsidRPr="00B4092C">
        <w:rPr>
          <w:rFonts w:cstheme="minorHAnsi"/>
          <w:b/>
          <w:color w:val="000000"/>
          <w:sz w:val="96"/>
          <w:szCs w:val="96"/>
        </w:rPr>
        <w:lastRenderedPageBreak/>
        <w:t>Toolkit</w:t>
      </w:r>
    </w:p>
    <w:p w14:paraId="23D3065A" w14:textId="71A77180" w:rsidR="001B7E06" w:rsidRDefault="001B7E06" w:rsidP="00B4092C">
      <w:pPr>
        <w:spacing w:after="240"/>
        <w:jc w:val="center"/>
        <w:rPr>
          <w:rFonts w:cstheme="minorHAnsi"/>
          <w:b/>
          <w:color w:val="000000"/>
          <w:sz w:val="96"/>
          <w:szCs w:val="96"/>
        </w:rPr>
      </w:pPr>
    </w:p>
    <w:p w14:paraId="4297EC66" w14:textId="7E68036F" w:rsidR="001B7E06" w:rsidRDefault="001B7E06" w:rsidP="001B7E06">
      <w:pPr>
        <w:pStyle w:val="ListParagraph"/>
        <w:numPr>
          <w:ilvl w:val="0"/>
          <w:numId w:val="37"/>
        </w:numPr>
        <w:spacing w:after="240"/>
        <w:rPr>
          <w:rFonts w:cstheme="minorHAnsi"/>
          <w:b/>
          <w:color w:val="000000"/>
        </w:rPr>
      </w:pPr>
      <w:r w:rsidRPr="001B7E06">
        <w:rPr>
          <w:rFonts w:cstheme="minorHAnsi"/>
          <w:b/>
          <w:color w:val="000000"/>
        </w:rPr>
        <w:t xml:space="preserve">VOLUNTEER APPLICATION FORM </w:t>
      </w:r>
    </w:p>
    <w:p w14:paraId="7758AE0F" w14:textId="2EF0DD3E" w:rsidR="001B7E06" w:rsidRDefault="001B7E06" w:rsidP="001B7E06">
      <w:pPr>
        <w:pStyle w:val="ListParagraph"/>
        <w:numPr>
          <w:ilvl w:val="0"/>
          <w:numId w:val="37"/>
        </w:numPr>
        <w:spacing w:after="240"/>
        <w:rPr>
          <w:rFonts w:cstheme="minorHAnsi"/>
          <w:b/>
          <w:color w:val="000000"/>
        </w:rPr>
      </w:pPr>
      <w:r w:rsidRPr="00EC7B24">
        <w:rPr>
          <w:rFonts w:cstheme="minorHAnsi"/>
          <w:b/>
          <w:color w:val="000000"/>
        </w:rPr>
        <w:t>VOLUNTEER AGREEMENT</w:t>
      </w:r>
    </w:p>
    <w:p w14:paraId="4A297876" w14:textId="77777777" w:rsidR="001B7E06" w:rsidRPr="001B7E06" w:rsidRDefault="001B7E06" w:rsidP="001B7E06">
      <w:pPr>
        <w:pStyle w:val="ListParagraph"/>
        <w:numPr>
          <w:ilvl w:val="0"/>
          <w:numId w:val="37"/>
        </w:numPr>
        <w:shd w:val="clear" w:color="auto" w:fill="FFFFFF"/>
        <w:spacing w:line="360" w:lineRule="auto"/>
        <w:textAlignment w:val="baseline"/>
        <w:rPr>
          <w:rFonts w:cstheme="minorHAnsi"/>
          <w:b/>
          <w:color w:val="000000"/>
        </w:rPr>
      </w:pPr>
      <w:r w:rsidRPr="001B7E06">
        <w:rPr>
          <w:rFonts w:cstheme="minorHAnsi"/>
          <w:b/>
          <w:color w:val="000000"/>
        </w:rPr>
        <w:t>AGREEMENT AND GUIDELINES FOR VISITING SPEAKERS</w:t>
      </w:r>
    </w:p>
    <w:p w14:paraId="69645BFA" w14:textId="77777777" w:rsidR="001B7E06" w:rsidRPr="001B7E06" w:rsidRDefault="001B7E06" w:rsidP="001B7E06">
      <w:pPr>
        <w:pStyle w:val="ListParagraph"/>
        <w:spacing w:after="240"/>
        <w:rPr>
          <w:rFonts w:cstheme="minorHAnsi"/>
          <w:b/>
          <w:color w:val="000000"/>
        </w:rPr>
      </w:pPr>
    </w:p>
    <w:p w14:paraId="3FBA2E4A" w14:textId="292982D1" w:rsidR="001B7E06" w:rsidRPr="001B7E06" w:rsidRDefault="001B7E06" w:rsidP="001B7E06">
      <w:pPr>
        <w:pStyle w:val="ListParagraph"/>
        <w:spacing w:after="240"/>
        <w:rPr>
          <w:rFonts w:cstheme="minorHAnsi"/>
          <w:b/>
          <w:color w:val="000000"/>
        </w:rPr>
      </w:pPr>
    </w:p>
    <w:p w14:paraId="1F631F25" w14:textId="77777777" w:rsidR="00B4092C" w:rsidRDefault="00B4092C">
      <w:pPr>
        <w:rPr>
          <w:rFonts w:cstheme="minorHAnsi"/>
          <w:b/>
          <w:color w:val="000000"/>
        </w:rPr>
      </w:pPr>
      <w:r>
        <w:rPr>
          <w:rFonts w:cstheme="minorHAnsi"/>
          <w:b/>
          <w:color w:val="000000"/>
        </w:rPr>
        <w:br w:type="page"/>
      </w:r>
    </w:p>
    <w:p w14:paraId="72C68B09" w14:textId="2B741555" w:rsidR="00030986" w:rsidRPr="00EC7B24" w:rsidRDefault="00030986" w:rsidP="00B4092C">
      <w:pPr>
        <w:spacing w:after="240"/>
        <w:rPr>
          <w:rFonts w:cstheme="minorHAnsi"/>
          <w:b/>
          <w:color w:val="000000"/>
        </w:rPr>
      </w:pPr>
      <w:r w:rsidRPr="00EC7B24">
        <w:rPr>
          <w:rFonts w:cstheme="minorHAnsi"/>
          <w:b/>
          <w:color w:val="000000"/>
        </w:rPr>
        <w:lastRenderedPageBreak/>
        <w:t xml:space="preserve">VOLUNTEER APPLICATION FORM </w:t>
      </w:r>
    </w:p>
    <w:p w14:paraId="5369FE90" w14:textId="1F12B6AB" w:rsidR="00030986" w:rsidRPr="00EC7B24" w:rsidRDefault="00030986" w:rsidP="00B4092C">
      <w:pPr>
        <w:spacing w:after="240"/>
        <w:rPr>
          <w:rFonts w:cstheme="minorHAnsi"/>
          <w:color w:val="000000"/>
        </w:rPr>
      </w:pPr>
      <w:r w:rsidRPr="00EC7B24">
        <w:rPr>
          <w:rFonts w:cstheme="minorHAnsi"/>
          <w:color w:val="000000"/>
        </w:rPr>
        <w:t xml:space="preserve">Discovery </w:t>
      </w:r>
      <w:r w:rsidR="00822BF4">
        <w:rPr>
          <w:rFonts w:cstheme="minorHAnsi"/>
          <w:color w:val="000000"/>
        </w:rPr>
        <w:t>Holiday Camps</w:t>
      </w:r>
      <w:r w:rsidRPr="00EC7B24">
        <w:rPr>
          <w:rFonts w:cstheme="minorHAnsi"/>
          <w:color w:val="000000"/>
        </w:rPr>
        <w:t xml:space="preserve"> is committed to safeguarding and promoting the welfare of children and young people and as such expects all staff and volunteers to share this commitment.  Anyone who is working as a regular volunteer will be required to complete a DBS disclosure prior to commencing voluntary work. </w:t>
      </w:r>
    </w:p>
    <w:p w14:paraId="2457AC10" w14:textId="77777777"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t xml:space="preserve">Personal Details </w:t>
      </w:r>
    </w:p>
    <w:p w14:paraId="52709BCE" w14:textId="77777777" w:rsidR="00030986" w:rsidRPr="00EC7B24" w:rsidRDefault="00030986" w:rsidP="00030986">
      <w:pPr>
        <w:spacing w:line="360" w:lineRule="auto"/>
        <w:rPr>
          <w:rFonts w:cstheme="minorHAnsi"/>
          <w:color w:val="000000"/>
        </w:rPr>
      </w:pPr>
      <w:r w:rsidRPr="00EC7B24">
        <w:rPr>
          <w:rFonts w:cstheme="minorHAnsi"/>
          <w:color w:val="000000"/>
        </w:rPr>
        <w:t>Name:</w:t>
      </w:r>
    </w:p>
    <w:p w14:paraId="45161E4E" w14:textId="77777777" w:rsidR="00030986" w:rsidRPr="00EC7B24" w:rsidRDefault="00030986" w:rsidP="00030986">
      <w:pPr>
        <w:spacing w:line="360" w:lineRule="auto"/>
        <w:rPr>
          <w:rFonts w:cstheme="minorHAnsi"/>
          <w:color w:val="000000"/>
        </w:rPr>
      </w:pPr>
      <w:r w:rsidRPr="00EC7B24">
        <w:rPr>
          <w:rFonts w:cstheme="minorHAnsi"/>
          <w:color w:val="000000"/>
        </w:rPr>
        <w:t xml:space="preserve">Contact address:  </w:t>
      </w:r>
    </w:p>
    <w:p w14:paraId="7C956276" w14:textId="77777777" w:rsidR="00030986" w:rsidRPr="00EC7B24" w:rsidRDefault="00030986" w:rsidP="00030986">
      <w:pPr>
        <w:spacing w:line="360" w:lineRule="auto"/>
        <w:rPr>
          <w:rFonts w:cstheme="minorHAnsi"/>
          <w:color w:val="000000"/>
        </w:rPr>
      </w:pPr>
      <w:r w:rsidRPr="00EC7B24">
        <w:rPr>
          <w:rFonts w:cstheme="minorHAnsi"/>
          <w:color w:val="000000"/>
        </w:rPr>
        <w:t>Email address:</w:t>
      </w:r>
    </w:p>
    <w:p w14:paraId="09EF37B1" w14:textId="77777777" w:rsidR="00030986" w:rsidRPr="00EC7B24" w:rsidRDefault="00030986" w:rsidP="00030986">
      <w:pPr>
        <w:spacing w:line="360" w:lineRule="auto"/>
        <w:rPr>
          <w:rFonts w:cstheme="minorHAnsi"/>
          <w:color w:val="000000"/>
        </w:rPr>
      </w:pPr>
      <w:r w:rsidRPr="00EC7B24">
        <w:rPr>
          <w:rFonts w:cstheme="minorHAnsi"/>
          <w:color w:val="000000"/>
        </w:rPr>
        <w:t>Home Telephone Number:</w:t>
      </w:r>
    </w:p>
    <w:p w14:paraId="3A481F3E" w14:textId="4E52C38E" w:rsidR="00030986" w:rsidRPr="00EC7B24" w:rsidRDefault="00030986" w:rsidP="00030986">
      <w:pPr>
        <w:spacing w:line="360" w:lineRule="auto"/>
        <w:rPr>
          <w:rFonts w:cstheme="minorHAnsi"/>
          <w:color w:val="000000"/>
        </w:rPr>
      </w:pPr>
      <w:r w:rsidRPr="00EC7B24">
        <w:rPr>
          <w:rFonts w:cstheme="minorHAnsi"/>
          <w:color w:val="000000"/>
        </w:rPr>
        <w:t>Mobile Telephone Number:</w:t>
      </w:r>
    </w:p>
    <w:p w14:paraId="5FDE56FD" w14:textId="6639733B"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t>Area/Activities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30986" w:rsidRPr="00EC7B24" w14:paraId="04561DC1" w14:textId="77777777" w:rsidTr="00523930">
        <w:tc>
          <w:tcPr>
            <w:tcW w:w="9848" w:type="dxa"/>
            <w:shd w:val="clear" w:color="auto" w:fill="auto"/>
          </w:tcPr>
          <w:p w14:paraId="6FBC07BE" w14:textId="77777777" w:rsidR="00030986" w:rsidRPr="00EC7B24" w:rsidRDefault="00030986" w:rsidP="00523930">
            <w:pPr>
              <w:spacing w:line="360" w:lineRule="auto"/>
              <w:rPr>
                <w:rFonts w:cstheme="minorHAnsi"/>
                <w:color w:val="000000"/>
              </w:rPr>
            </w:pPr>
          </w:p>
          <w:p w14:paraId="1B81EA14" w14:textId="77777777" w:rsidR="00030986" w:rsidRPr="00EC7B24" w:rsidRDefault="00030986" w:rsidP="00523930">
            <w:pPr>
              <w:spacing w:line="360" w:lineRule="auto"/>
              <w:rPr>
                <w:rFonts w:cstheme="minorHAnsi"/>
                <w:color w:val="000000"/>
              </w:rPr>
            </w:pPr>
          </w:p>
          <w:p w14:paraId="61FDC406" w14:textId="44E2F4AB" w:rsidR="00030986" w:rsidRDefault="00030986" w:rsidP="00523930">
            <w:pPr>
              <w:spacing w:line="360" w:lineRule="auto"/>
              <w:rPr>
                <w:rFonts w:cstheme="minorHAnsi"/>
                <w:color w:val="000000"/>
              </w:rPr>
            </w:pPr>
          </w:p>
          <w:p w14:paraId="51D10C93" w14:textId="77777777" w:rsidR="001B7E06" w:rsidRPr="00EC7B24" w:rsidRDefault="001B7E06" w:rsidP="00523930">
            <w:pPr>
              <w:spacing w:line="360" w:lineRule="auto"/>
              <w:rPr>
                <w:rFonts w:cstheme="minorHAnsi"/>
                <w:color w:val="000000"/>
              </w:rPr>
            </w:pPr>
          </w:p>
          <w:p w14:paraId="07429381" w14:textId="77777777" w:rsidR="00030986" w:rsidRDefault="00030986" w:rsidP="00523930">
            <w:pPr>
              <w:spacing w:line="360" w:lineRule="auto"/>
              <w:rPr>
                <w:rFonts w:cstheme="minorHAnsi"/>
                <w:color w:val="000000"/>
              </w:rPr>
            </w:pPr>
          </w:p>
          <w:p w14:paraId="3D998FB3" w14:textId="77777777" w:rsidR="001B7E06" w:rsidRDefault="001B7E06" w:rsidP="00523930">
            <w:pPr>
              <w:spacing w:line="360" w:lineRule="auto"/>
              <w:rPr>
                <w:rFonts w:cstheme="minorHAnsi"/>
                <w:color w:val="000000"/>
              </w:rPr>
            </w:pPr>
          </w:p>
          <w:p w14:paraId="2EDDBA64" w14:textId="77777777" w:rsidR="001B7E06" w:rsidRDefault="001B7E06" w:rsidP="00523930">
            <w:pPr>
              <w:spacing w:line="360" w:lineRule="auto"/>
              <w:rPr>
                <w:rFonts w:cstheme="minorHAnsi"/>
                <w:color w:val="000000"/>
              </w:rPr>
            </w:pPr>
          </w:p>
          <w:p w14:paraId="5F561450" w14:textId="5BDC560B" w:rsidR="001B7E06" w:rsidRPr="00EC7B24" w:rsidRDefault="001B7E06" w:rsidP="00523930">
            <w:pPr>
              <w:spacing w:line="360" w:lineRule="auto"/>
              <w:rPr>
                <w:rFonts w:cstheme="minorHAnsi"/>
                <w:color w:val="000000"/>
              </w:rPr>
            </w:pPr>
          </w:p>
        </w:tc>
      </w:tr>
    </w:tbl>
    <w:p w14:paraId="76C01CAC" w14:textId="77777777" w:rsidR="00030986" w:rsidRPr="001B7E06" w:rsidRDefault="00030986" w:rsidP="00030986">
      <w:pPr>
        <w:spacing w:line="360" w:lineRule="auto"/>
        <w:rPr>
          <w:rFonts w:cstheme="minorHAnsi"/>
          <w:b/>
          <w:color w:val="000000"/>
        </w:rPr>
      </w:pPr>
    </w:p>
    <w:p w14:paraId="2E9921E5" w14:textId="05A5DF47"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t xml:space="preserve">Work/Voluntary Experience (Last 3 years) Employer’s name and dates of 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30986" w:rsidRPr="00EC7B24" w14:paraId="64C22DCD" w14:textId="77777777" w:rsidTr="00523930">
        <w:tc>
          <w:tcPr>
            <w:tcW w:w="9848" w:type="dxa"/>
            <w:shd w:val="clear" w:color="auto" w:fill="auto"/>
          </w:tcPr>
          <w:p w14:paraId="43B60E2E" w14:textId="77777777" w:rsidR="00030986" w:rsidRPr="00EC7B24" w:rsidRDefault="00030986" w:rsidP="00523930">
            <w:pPr>
              <w:spacing w:line="360" w:lineRule="auto"/>
              <w:rPr>
                <w:rFonts w:cstheme="minorHAnsi"/>
                <w:color w:val="000000"/>
              </w:rPr>
            </w:pPr>
          </w:p>
          <w:p w14:paraId="3A4AD932" w14:textId="77777777" w:rsidR="00030986" w:rsidRPr="00EC7B24" w:rsidRDefault="00030986" w:rsidP="00523930">
            <w:pPr>
              <w:spacing w:line="360" w:lineRule="auto"/>
              <w:rPr>
                <w:rFonts w:cstheme="minorHAnsi"/>
                <w:color w:val="000000"/>
              </w:rPr>
            </w:pPr>
          </w:p>
          <w:p w14:paraId="5BCD7A7B" w14:textId="77777777" w:rsidR="00030986" w:rsidRDefault="00030986" w:rsidP="00523930">
            <w:pPr>
              <w:spacing w:line="360" w:lineRule="auto"/>
              <w:rPr>
                <w:rFonts w:cstheme="minorHAnsi"/>
                <w:color w:val="000000"/>
              </w:rPr>
            </w:pPr>
          </w:p>
          <w:p w14:paraId="6C324332" w14:textId="77777777" w:rsidR="001B7E06" w:rsidRDefault="001B7E06" w:rsidP="00523930">
            <w:pPr>
              <w:spacing w:line="360" w:lineRule="auto"/>
              <w:rPr>
                <w:rFonts w:cstheme="minorHAnsi"/>
                <w:color w:val="000000"/>
              </w:rPr>
            </w:pPr>
          </w:p>
          <w:p w14:paraId="4A3DEE12" w14:textId="77777777" w:rsidR="001B7E06" w:rsidRDefault="001B7E06" w:rsidP="00523930">
            <w:pPr>
              <w:spacing w:line="360" w:lineRule="auto"/>
              <w:rPr>
                <w:rFonts w:cstheme="minorHAnsi"/>
                <w:color w:val="000000"/>
              </w:rPr>
            </w:pPr>
          </w:p>
          <w:p w14:paraId="647B2EE0" w14:textId="472AA663" w:rsidR="001B7E06" w:rsidRPr="00EC7B24" w:rsidRDefault="001B7E06" w:rsidP="00523930">
            <w:pPr>
              <w:spacing w:line="360" w:lineRule="auto"/>
              <w:rPr>
                <w:rFonts w:cstheme="minorHAnsi"/>
                <w:color w:val="000000"/>
              </w:rPr>
            </w:pPr>
          </w:p>
        </w:tc>
      </w:tr>
    </w:tbl>
    <w:p w14:paraId="0863F6EE" w14:textId="77777777" w:rsidR="00030986" w:rsidRPr="00EC7B24" w:rsidRDefault="00030986" w:rsidP="00030986">
      <w:pPr>
        <w:spacing w:line="360" w:lineRule="auto"/>
        <w:rPr>
          <w:rFonts w:cstheme="minorHAnsi"/>
          <w:color w:val="000000"/>
        </w:rPr>
      </w:pPr>
    </w:p>
    <w:p w14:paraId="7E04B9AF" w14:textId="77777777"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t xml:space="preserve">Health </w:t>
      </w:r>
    </w:p>
    <w:p w14:paraId="16547BBE" w14:textId="77777777" w:rsidR="00030986" w:rsidRPr="00247DC1" w:rsidRDefault="00030986" w:rsidP="00030986">
      <w:pPr>
        <w:spacing w:line="360" w:lineRule="auto"/>
        <w:rPr>
          <w:rFonts w:cstheme="minorHAnsi"/>
          <w:color w:val="000000"/>
        </w:rPr>
      </w:pPr>
      <w:r w:rsidRPr="00247DC1">
        <w:rPr>
          <w:rFonts w:cstheme="minorHAnsi"/>
          <w:color w:val="000000"/>
        </w:rPr>
        <w:t xml:space="preserve">Do you have any health problems or disability of which we should be aware? Please delete as appropriate   Yes / No  </w:t>
      </w:r>
    </w:p>
    <w:p w14:paraId="42F70134" w14:textId="588BF5AC" w:rsidR="00030986" w:rsidRPr="00247DC1" w:rsidRDefault="00030986" w:rsidP="00030986">
      <w:pPr>
        <w:spacing w:line="360" w:lineRule="auto"/>
        <w:rPr>
          <w:rFonts w:cstheme="minorHAnsi"/>
          <w:color w:val="000000"/>
        </w:rPr>
      </w:pPr>
      <w:r w:rsidRPr="00247DC1">
        <w:rPr>
          <w:rFonts w:cstheme="minorHAnsi"/>
          <w:color w:val="000000"/>
        </w:rPr>
        <w:t xml:space="preserve">If Yes, please give details ______________________________________________ </w:t>
      </w:r>
    </w:p>
    <w:p w14:paraId="18F61091" w14:textId="77777777"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lastRenderedPageBreak/>
        <w:t xml:space="preserve">References </w:t>
      </w:r>
    </w:p>
    <w:p w14:paraId="571890ED" w14:textId="7321D66C" w:rsidR="001B7E06" w:rsidRPr="00247DC1" w:rsidRDefault="00030986" w:rsidP="00030986">
      <w:pPr>
        <w:spacing w:line="360" w:lineRule="auto"/>
        <w:rPr>
          <w:rFonts w:cstheme="minorHAnsi"/>
          <w:color w:val="000000"/>
        </w:rPr>
      </w:pPr>
      <w:r w:rsidRPr="00247DC1">
        <w:rPr>
          <w:rFonts w:cstheme="minorHAnsi"/>
          <w:color w:val="000000"/>
        </w:rPr>
        <w:t>Please supply the names and addresses of two-character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30986" w:rsidRPr="00247DC1" w14:paraId="49145F00" w14:textId="77777777" w:rsidTr="00523930">
        <w:tc>
          <w:tcPr>
            <w:tcW w:w="9848" w:type="dxa"/>
            <w:shd w:val="clear" w:color="auto" w:fill="auto"/>
          </w:tcPr>
          <w:p w14:paraId="427C6467" w14:textId="77777777" w:rsidR="00030986" w:rsidRPr="00247DC1" w:rsidRDefault="00030986" w:rsidP="00523930">
            <w:pPr>
              <w:spacing w:line="360" w:lineRule="auto"/>
              <w:rPr>
                <w:rFonts w:cstheme="minorHAnsi"/>
                <w:color w:val="000000"/>
              </w:rPr>
            </w:pPr>
            <w:r w:rsidRPr="00247DC1">
              <w:rPr>
                <w:rFonts w:cstheme="minorHAnsi"/>
                <w:color w:val="000000"/>
              </w:rPr>
              <w:t>1.</w:t>
            </w:r>
          </w:p>
          <w:p w14:paraId="3924886D" w14:textId="77777777" w:rsidR="00030986" w:rsidRPr="00247DC1" w:rsidRDefault="00030986" w:rsidP="00523930">
            <w:pPr>
              <w:spacing w:line="360" w:lineRule="auto"/>
              <w:rPr>
                <w:rFonts w:cstheme="minorHAnsi"/>
                <w:color w:val="000000"/>
              </w:rPr>
            </w:pPr>
            <w:r w:rsidRPr="00247DC1">
              <w:rPr>
                <w:rFonts w:cstheme="minorHAnsi"/>
                <w:color w:val="000000"/>
              </w:rPr>
              <w:t>Name:</w:t>
            </w:r>
          </w:p>
          <w:p w14:paraId="4992A29A" w14:textId="77777777" w:rsidR="00030986" w:rsidRPr="00247DC1" w:rsidRDefault="00030986" w:rsidP="00523930">
            <w:pPr>
              <w:spacing w:line="360" w:lineRule="auto"/>
              <w:rPr>
                <w:rFonts w:cstheme="minorHAnsi"/>
                <w:color w:val="000000"/>
              </w:rPr>
            </w:pPr>
            <w:r w:rsidRPr="00247DC1">
              <w:rPr>
                <w:rFonts w:cstheme="minorHAnsi"/>
                <w:color w:val="000000"/>
              </w:rPr>
              <w:t>Address:</w:t>
            </w:r>
          </w:p>
          <w:p w14:paraId="1974C218" w14:textId="77777777" w:rsidR="00030986" w:rsidRPr="00247DC1" w:rsidRDefault="00030986" w:rsidP="00523930">
            <w:pPr>
              <w:spacing w:line="360" w:lineRule="auto"/>
              <w:rPr>
                <w:rFonts w:cstheme="minorHAnsi"/>
                <w:color w:val="000000"/>
              </w:rPr>
            </w:pPr>
            <w:r w:rsidRPr="00247DC1">
              <w:rPr>
                <w:rFonts w:cstheme="minorHAnsi"/>
                <w:color w:val="000000"/>
              </w:rPr>
              <w:t>email:</w:t>
            </w:r>
          </w:p>
          <w:p w14:paraId="2F46C585" w14:textId="77777777" w:rsidR="00030986" w:rsidRPr="00247DC1" w:rsidRDefault="00030986" w:rsidP="00523930">
            <w:pPr>
              <w:spacing w:line="360" w:lineRule="auto"/>
              <w:rPr>
                <w:rFonts w:cstheme="minorHAnsi"/>
                <w:color w:val="000000"/>
              </w:rPr>
            </w:pPr>
            <w:proofErr w:type="spellStart"/>
            <w:r w:rsidRPr="00247DC1">
              <w:rPr>
                <w:rFonts w:cstheme="minorHAnsi"/>
                <w:color w:val="000000"/>
              </w:rPr>
              <w:t>tel</w:t>
            </w:r>
            <w:proofErr w:type="spellEnd"/>
            <w:r w:rsidRPr="00247DC1">
              <w:rPr>
                <w:rFonts w:cstheme="minorHAnsi"/>
                <w:color w:val="000000"/>
              </w:rPr>
              <w:t xml:space="preserve"> no:</w:t>
            </w:r>
          </w:p>
        </w:tc>
      </w:tr>
    </w:tbl>
    <w:p w14:paraId="2D8D5B1E"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30986" w:rsidRPr="00EC7B24" w14:paraId="7AE585B0" w14:textId="77777777" w:rsidTr="00523930">
        <w:tc>
          <w:tcPr>
            <w:tcW w:w="9848" w:type="dxa"/>
            <w:shd w:val="clear" w:color="auto" w:fill="auto"/>
          </w:tcPr>
          <w:p w14:paraId="22ED58C1" w14:textId="77777777" w:rsidR="00030986" w:rsidRPr="00EC7B24" w:rsidRDefault="00030986" w:rsidP="00523930">
            <w:pPr>
              <w:spacing w:line="360" w:lineRule="auto"/>
              <w:rPr>
                <w:rFonts w:cstheme="minorHAnsi"/>
                <w:color w:val="000000"/>
              </w:rPr>
            </w:pPr>
            <w:r w:rsidRPr="00EC7B24">
              <w:rPr>
                <w:rFonts w:cstheme="minorHAnsi"/>
                <w:color w:val="000000"/>
              </w:rPr>
              <w:t>2.</w:t>
            </w:r>
          </w:p>
          <w:p w14:paraId="0672A933" w14:textId="77777777" w:rsidR="00030986" w:rsidRPr="00EC7B24" w:rsidRDefault="00030986" w:rsidP="00523930">
            <w:pPr>
              <w:spacing w:line="360" w:lineRule="auto"/>
              <w:rPr>
                <w:rFonts w:cstheme="minorHAnsi"/>
                <w:color w:val="000000"/>
              </w:rPr>
            </w:pPr>
            <w:r w:rsidRPr="00EC7B24">
              <w:rPr>
                <w:rFonts w:cstheme="minorHAnsi"/>
                <w:color w:val="000000"/>
              </w:rPr>
              <w:t>Name:</w:t>
            </w:r>
          </w:p>
          <w:p w14:paraId="77D1CF22" w14:textId="77777777" w:rsidR="00030986" w:rsidRPr="00EC7B24" w:rsidRDefault="00030986" w:rsidP="00523930">
            <w:pPr>
              <w:spacing w:line="360" w:lineRule="auto"/>
              <w:rPr>
                <w:rFonts w:cstheme="minorHAnsi"/>
                <w:color w:val="000000"/>
              </w:rPr>
            </w:pPr>
            <w:r w:rsidRPr="00EC7B24">
              <w:rPr>
                <w:rFonts w:cstheme="minorHAnsi"/>
                <w:color w:val="000000"/>
              </w:rPr>
              <w:t>Address:</w:t>
            </w:r>
          </w:p>
          <w:p w14:paraId="470441BD" w14:textId="77777777" w:rsidR="00030986" w:rsidRPr="00EC7B24" w:rsidRDefault="00030986" w:rsidP="00523930">
            <w:pPr>
              <w:spacing w:line="360" w:lineRule="auto"/>
              <w:rPr>
                <w:rFonts w:cstheme="minorHAnsi"/>
                <w:color w:val="000000"/>
              </w:rPr>
            </w:pPr>
            <w:r w:rsidRPr="00EC7B24">
              <w:rPr>
                <w:rFonts w:cstheme="minorHAnsi"/>
                <w:color w:val="000000"/>
              </w:rPr>
              <w:t>email:</w:t>
            </w:r>
          </w:p>
          <w:p w14:paraId="095AC934" w14:textId="77777777" w:rsidR="00030986" w:rsidRPr="00EC7B24" w:rsidRDefault="00030986" w:rsidP="00523930">
            <w:pPr>
              <w:spacing w:line="360" w:lineRule="auto"/>
              <w:rPr>
                <w:rFonts w:cstheme="minorHAnsi"/>
                <w:color w:val="000000"/>
              </w:rPr>
            </w:pPr>
            <w:proofErr w:type="spellStart"/>
            <w:r w:rsidRPr="00EC7B24">
              <w:rPr>
                <w:rFonts w:cstheme="minorHAnsi"/>
                <w:color w:val="000000"/>
              </w:rPr>
              <w:t>tel</w:t>
            </w:r>
            <w:proofErr w:type="spellEnd"/>
            <w:r w:rsidRPr="00EC7B24">
              <w:rPr>
                <w:rFonts w:cstheme="minorHAnsi"/>
                <w:color w:val="000000"/>
              </w:rPr>
              <w:t xml:space="preserve"> no:</w:t>
            </w:r>
          </w:p>
        </w:tc>
      </w:tr>
    </w:tbl>
    <w:p w14:paraId="52469ACF" w14:textId="77777777" w:rsidR="00030986" w:rsidRDefault="00030986" w:rsidP="00030986">
      <w:pPr>
        <w:spacing w:line="360" w:lineRule="auto"/>
        <w:rPr>
          <w:rFonts w:cstheme="minorHAnsi"/>
          <w:color w:val="000000"/>
        </w:rPr>
      </w:pPr>
    </w:p>
    <w:p w14:paraId="79ADEA5C" w14:textId="77777777"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t xml:space="preserve">Criminal Convictions </w:t>
      </w:r>
    </w:p>
    <w:p w14:paraId="2004D298" w14:textId="77777777" w:rsidR="00030986" w:rsidRPr="00EC7B24" w:rsidRDefault="00030986" w:rsidP="001B7E06">
      <w:pPr>
        <w:rPr>
          <w:rFonts w:cstheme="minorHAnsi"/>
          <w:color w:val="000000"/>
        </w:rPr>
      </w:pPr>
      <w:r w:rsidRPr="00EC7B24">
        <w:rPr>
          <w:rFonts w:cstheme="minorHAnsi"/>
          <w:color w:val="000000"/>
        </w:rPr>
        <w:t xml:space="preserve">Do you have any criminal convictions or any pending?  Yes / No (Please delete as appropriate). </w:t>
      </w:r>
    </w:p>
    <w:p w14:paraId="1FE20555" w14:textId="7621792B" w:rsidR="00030986" w:rsidRDefault="00030986" w:rsidP="001B7E06">
      <w:pPr>
        <w:rPr>
          <w:rFonts w:cstheme="minorHAnsi"/>
          <w:color w:val="000000"/>
        </w:rPr>
      </w:pPr>
      <w:r w:rsidRPr="00EC7B24">
        <w:rPr>
          <w:rFonts w:cstheme="minorHAnsi"/>
          <w:color w:val="000000"/>
        </w:rPr>
        <w:t>If yes, please give details. (A prior or pending criminal conviction may not prevent you from volunteering but failure to disclose relevant information may result in an unsuccessful application.)   _________________________________________________________________________ _________________________________________________________________________</w:t>
      </w:r>
    </w:p>
    <w:p w14:paraId="3CF358BC" w14:textId="77777777" w:rsidR="00030986" w:rsidRPr="00EC7B24" w:rsidRDefault="00030986" w:rsidP="00030986">
      <w:pPr>
        <w:spacing w:line="360" w:lineRule="auto"/>
        <w:rPr>
          <w:rFonts w:cstheme="minorHAnsi"/>
          <w:color w:val="000000"/>
        </w:rPr>
      </w:pPr>
    </w:p>
    <w:p w14:paraId="5E9FE961" w14:textId="77777777" w:rsidR="00030986" w:rsidRPr="001B7E06" w:rsidRDefault="00030986" w:rsidP="00030986">
      <w:pPr>
        <w:pStyle w:val="ListParagraph"/>
        <w:numPr>
          <w:ilvl w:val="0"/>
          <w:numId w:val="20"/>
        </w:numPr>
        <w:spacing w:line="360" w:lineRule="auto"/>
        <w:rPr>
          <w:rFonts w:cstheme="minorHAnsi"/>
          <w:b/>
          <w:color w:val="000000"/>
        </w:rPr>
      </w:pPr>
      <w:r w:rsidRPr="001B7E06">
        <w:rPr>
          <w:rFonts w:cstheme="minorHAnsi"/>
          <w:b/>
          <w:color w:val="000000"/>
        </w:rPr>
        <w:t xml:space="preserve">Personal Declaration: </w:t>
      </w:r>
    </w:p>
    <w:p w14:paraId="37C91A36" w14:textId="04D571F9" w:rsidR="00030986" w:rsidRPr="00EC7B24" w:rsidRDefault="00030986" w:rsidP="004870CD">
      <w:pPr>
        <w:rPr>
          <w:rFonts w:cstheme="minorHAnsi"/>
          <w:color w:val="000000"/>
        </w:rPr>
      </w:pPr>
      <w:r w:rsidRPr="00247DC1">
        <w:rPr>
          <w:rFonts w:cstheme="minorHAnsi"/>
          <w:color w:val="000000"/>
        </w:rPr>
        <w:t xml:space="preserve">I hereby apply to become a volunteer at </w:t>
      </w:r>
      <w:r w:rsidR="005C523C">
        <w:rPr>
          <w:rFonts w:cstheme="minorHAnsi"/>
          <w:color w:val="000000"/>
        </w:rPr>
        <w:t xml:space="preserve">Discovery Holiday </w:t>
      </w:r>
      <w:proofErr w:type="gramStart"/>
      <w:r w:rsidR="005C523C">
        <w:rPr>
          <w:rFonts w:cstheme="minorHAnsi"/>
          <w:color w:val="000000"/>
        </w:rPr>
        <w:t>Camp</w:t>
      </w:r>
      <w:r w:rsidR="00822BF4">
        <w:rPr>
          <w:rFonts w:cstheme="minorHAnsi"/>
          <w:color w:val="000000"/>
        </w:rPr>
        <w:t>s</w:t>
      </w:r>
      <w:r w:rsidR="005C523C">
        <w:rPr>
          <w:rFonts w:cstheme="minorHAnsi"/>
          <w:color w:val="000000"/>
        </w:rPr>
        <w:t xml:space="preserve"> </w:t>
      </w:r>
      <w:r w:rsidRPr="00247DC1">
        <w:rPr>
          <w:rFonts w:cstheme="minorHAnsi"/>
          <w:color w:val="000000"/>
        </w:rPr>
        <w:t>.</w:t>
      </w:r>
      <w:proofErr w:type="gramEnd"/>
      <w:r w:rsidRPr="00247DC1">
        <w:rPr>
          <w:rFonts w:cstheme="minorHAnsi"/>
          <w:color w:val="000000"/>
        </w:rPr>
        <w:t xml:space="preserve">  I also agree to abide by all school Health &amp; Safety, </w:t>
      </w:r>
      <w:r>
        <w:rPr>
          <w:rFonts w:cstheme="minorHAnsi"/>
          <w:color w:val="000000"/>
        </w:rPr>
        <w:t xml:space="preserve">GDPR, </w:t>
      </w:r>
      <w:r w:rsidRPr="00247DC1">
        <w:rPr>
          <w:rFonts w:cstheme="minorHAnsi"/>
          <w:color w:val="000000"/>
        </w:rPr>
        <w:t xml:space="preserve">Child Protection/Safeguarding policies together with guidelines and risk assessments and understand that I have a responsibility for my own and others Health &amp; Safety while volunteering. </w:t>
      </w:r>
    </w:p>
    <w:p w14:paraId="38FF59A4"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p w14:paraId="371EC21E" w14:textId="77777777" w:rsidR="00030986" w:rsidRPr="00EC7B24" w:rsidRDefault="00030986" w:rsidP="00030986">
      <w:pPr>
        <w:spacing w:line="360" w:lineRule="auto"/>
        <w:rPr>
          <w:rFonts w:cstheme="minorHAnsi"/>
          <w:color w:val="000000"/>
        </w:rPr>
      </w:pPr>
      <w:r w:rsidRPr="00EC7B24">
        <w:rPr>
          <w:rFonts w:cstheme="minorHAnsi"/>
          <w:color w:val="000000"/>
        </w:rPr>
        <w:t>Signed ___________________________________ Date _____________________</w:t>
      </w:r>
    </w:p>
    <w:p w14:paraId="3209D510" w14:textId="083FDF5F" w:rsidR="00030986" w:rsidRDefault="00030986" w:rsidP="00030986">
      <w:pPr>
        <w:rPr>
          <w:rFonts w:cstheme="minorHAnsi"/>
          <w:b/>
          <w:color w:val="000000"/>
        </w:rPr>
      </w:pPr>
    </w:p>
    <w:p w14:paraId="156905DF" w14:textId="791304FD" w:rsidR="00030986" w:rsidRDefault="00030986" w:rsidP="00030986">
      <w:pPr>
        <w:rPr>
          <w:rFonts w:cstheme="minorHAnsi"/>
          <w:b/>
          <w:color w:val="000000"/>
        </w:rPr>
      </w:pPr>
    </w:p>
    <w:p w14:paraId="69B35AF7" w14:textId="20B595B7" w:rsidR="00030986" w:rsidRDefault="00030986" w:rsidP="00030986">
      <w:pPr>
        <w:rPr>
          <w:rFonts w:cstheme="minorHAnsi"/>
          <w:b/>
          <w:color w:val="000000"/>
        </w:rPr>
      </w:pPr>
    </w:p>
    <w:p w14:paraId="713D5B1A" w14:textId="77777777" w:rsidR="00030986" w:rsidRDefault="00030986" w:rsidP="00030986">
      <w:pPr>
        <w:rPr>
          <w:rFonts w:cstheme="minorHAnsi"/>
          <w:b/>
          <w:color w:val="000000"/>
        </w:rPr>
      </w:pPr>
    </w:p>
    <w:p w14:paraId="2E04E120" w14:textId="77777777" w:rsidR="00B4092C" w:rsidRDefault="00B4092C">
      <w:pPr>
        <w:rPr>
          <w:rFonts w:cstheme="minorHAnsi"/>
          <w:b/>
          <w:color w:val="000000"/>
        </w:rPr>
      </w:pPr>
      <w:r>
        <w:rPr>
          <w:rFonts w:cstheme="minorHAnsi"/>
          <w:b/>
          <w:color w:val="000000"/>
        </w:rPr>
        <w:br w:type="page"/>
      </w:r>
    </w:p>
    <w:p w14:paraId="3E3F8A53" w14:textId="4773515B" w:rsidR="00030986" w:rsidRPr="00EC7B24" w:rsidRDefault="00030986" w:rsidP="00030986">
      <w:pPr>
        <w:spacing w:line="360" w:lineRule="auto"/>
        <w:rPr>
          <w:rFonts w:cstheme="minorHAnsi"/>
          <w:b/>
          <w:color w:val="000000"/>
        </w:rPr>
      </w:pPr>
      <w:r w:rsidRPr="00EC7B24">
        <w:rPr>
          <w:rFonts w:cstheme="minorHAnsi"/>
          <w:b/>
          <w:color w:val="000000"/>
        </w:rPr>
        <w:lastRenderedPageBreak/>
        <w:t xml:space="preserve">VOLUNTEER AGREEMENT </w:t>
      </w:r>
    </w:p>
    <w:p w14:paraId="7106B793" w14:textId="743531FC" w:rsidR="00030986" w:rsidRPr="00EC7B24" w:rsidRDefault="00030986" w:rsidP="004870CD">
      <w:pPr>
        <w:rPr>
          <w:rFonts w:cstheme="minorHAnsi"/>
          <w:color w:val="000000"/>
        </w:rPr>
      </w:pPr>
      <w:r w:rsidRPr="00EC7B24">
        <w:rPr>
          <w:rFonts w:cstheme="minorHAnsi"/>
          <w:color w:val="000000"/>
        </w:rPr>
        <w:t>Thank you for offering your services as a volunteer with</w:t>
      </w:r>
      <w:r w:rsidR="004168EC">
        <w:rPr>
          <w:rFonts w:cstheme="minorHAnsi"/>
          <w:color w:val="000000"/>
        </w:rPr>
        <w:t xml:space="preserve"> Discovery Holiday Camps. </w:t>
      </w:r>
      <w:r w:rsidRPr="00EC7B24">
        <w:rPr>
          <w:rFonts w:cstheme="minorHAnsi"/>
          <w:color w:val="000000"/>
        </w:rPr>
        <w:t xml:space="preserve">Your offer of help is greatly appreciated, and we hope that you will both gain from and enjoy your experience here. </w:t>
      </w:r>
    </w:p>
    <w:p w14:paraId="29BD7A70"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p w14:paraId="650EF43A" w14:textId="77777777" w:rsidR="00030986" w:rsidRPr="00EC7B24" w:rsidRDefault="00030986" w:rsidP="00030986">
      <w:pPr>
        <w:spacing w:line="360" w:lineRule="auto"/>
        <w:rPr>
          <w:rFonts w:cstheme="minorHAnsi"/>
          <w:color w:val="000000"/>
        </w:rPr>
      </w:pPr>
      <w:r w:rsidRPr="00EC7B24">
        <w:rPr>
          <w:rFonts w:cstheme="minorHAnsi"/>
          <w:color w:val="000000"/>
        </w:rPr>
        <w:t xml:space="preserve">Name of volunteer_________________________________________________________ </w:t>
      </w:r>
    </w:p>
    <w:p w14:paraId="09BC313C" w14:textId="77777777" w:rsidR="00030986" w:rsidRPr="00EC7B24" w:rsidRDefault="00030986" w:rsidP="00030986">
      <w:pPr>
        <w:spacing w:line="360" w:lineRule="auto"/>
        <w:rPr>
          <w:rFonts w:cstheme="minorHAnsi"/>
          <w:color w:val="000000"/>
        </w:rPr>
      </w:pPr>
      <w:r w:rsidRPr="00EC7B24">
        <w:rPr>
          <w:rFonts w:cstheme="minorHAnsi"/>
          <w:color w:val="000000"/>
        </w:rPr>
        <w:t xml:space="preserve">Name of Supervisor________________________________________________________ </w:t>
      </w:r>
    </w:p>
    <w:p w14:paraId="13B98E4F" w14:textId="77777777" w:rsidR="00030986" w:rsidRPr="00EC7B24" w:rsidRDefault="00030986" w:rsidP="00030986">
      <w:pPr>
        <w:spacing w:line="360" w:lineRule="auto"/>
        <w:rPr>
          <w:rFonts w:cstheme="minorHAnsi"/>
          <w:color w:val="000000"/>
        </w:rPr>
      </w:pPr>
      <w:r w:rsidRPr="00EC7B24">
        <w:rPr>
          <w:rFonts w:cstheme="minorHAnsi"/>
          <w:color w:val="000000"/>
        </w:rPr>
        <w:t xml:space="preserve">Date voluntary work will commence ___________________________________________ </w:t>
      </w:r>
    </w:p>
    <w:p w14:paraId="5095396D" w14:textId="77777777" w:rsidR="00030986" w:rsidRPr="00EC7B24" w:rsidRDefault="00030986" w:rsidP="00030986">
      <w:pPr>
        <w:spacing w:line="360" w:lineRule="auto"/>
        <w:rPr>
          <w:rFonts w:cstheme="minorHAnsi"/>
          <w:color w:val="000000"/>
        </w:rPr>
      </w:pPr>
      <w:r w:rsidRPr="00EC7B24">
        <w:rPr>
          <w:rFonts w:cstheme="minorHAnsi"/>
          <w:color w:val="000000"/>
        </w:rPr>
        <w:t>Date voluntary work will end _________________________________________________</w:t>
      </w:r>
    </w:p>
    <w:p w14:paraId="07C8E471" w14:textId="77777777" w:rsidR="00030986" w:rsidRPr="00EC7B24" w:rsidRDefault="00030986" w:rsidP="00030986">
      <w:pPr>
        <w:spacing w:line="360" w:lineRule="auto"/>
        <w:rPr>
          <w:rFonts w:cstheme="minorHAnsi"/>
          <w:color w:val="000000"/>
        </w:rPr>
      </w:pPr>
      <w:r w:rsidRPr="00EC7B24">
        <w:rPr>
          <w:rFonts w:cstheme="minorHAnsi"/>
          <w:color w:val="000000"/>
        </w:rPr>
        <w:t xml:space="preserve">Outline of main tasks/activities that the volunteer will be involved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030986" w:rsidRPr="00EC7B24" w14:paraId="122FE47D" w14:textId="77777777" w:rsidTr="00523930">
        <w:tc>
          <w:tcPr>
            <w:tcW w:w="9848" w:type="dxa"/>
            <w:shd w:val="clear" w:color="auto" w:fill="auto"/>
          </w:tcPr>
          <w:p w14:paraId="40F06E5C" w14:textId="77777777" w:rsidR="00030986" w:rsidRPr="00EC7B24" w:rsidRDefault="00030986" w:rsidP="00523930">
            <w:pPr>
              <w:spacing w:line="360" w:lineRule="auto"/>
              <w:rPr>
                <w:rFonts w:cstheme="minorHAnsi"/>
                <w:color w:val="000000"/>
              </w:rPr>
            </w:pPr>
          </w:p>
          <w:p w14:paraId="62C698CF" w14:textId="77777777" w:rsidR="00030986" w:rsidRPr="00EC7B24" w:rsidRDefault="00030986" w:rsidP="00523930">
            <w:pPr>
              <w:spacing w:line="360" w:lineRule="auto"/>
              <w:rPr>
                <w:rFonts w:cstheme="minorHAnsi"/>
                <w:color w:val="000000"/>
              </w:rPr>
            </w:pPr>
          </w:p>
          <w:p w14:paraId="77E131C9" w14:textId="77777777" w:rsidR="00030986" w:rsidRPr="00EC7B24" w:rsidRDefault="00030986" w:rsidP="00523930">
            <w:pPr>
              <w:spacing w:line="360" w:lineRule="auto"/>
              <w:rPr>
                <w:rFonts w:cstheme="minorHAnsi"/>
                <w:color w:val="000000"/>
              </w:rPr>
            </w:pPr>
          </w:p>
          <w:p w14:paraId="153FDE23" w14:textId="77777777" w:rsidR="00030986" w:rsidRPr="00EC7B24" w:rsidRDefault="00030986" w:rsidP="00523930">
            <w:pPr>
              <w:spacing w:line="360" w:lineRule="auto"/>
              <w:rPr>
                <w:rFonts w:cstheme="minorHAnsi"/>
                <w:color w:val="000000"/>
              </w:rPr>
            </w:pPr>
          </w:p>
          <w:p w14:paraId="4E39B0C4" w14:textId="77777777" w:rsidR="00030986" w:rsidRPr="00EC7B24" w:rsidRDefault="00030986" w:rsidP="00523930">
            <w:pPr>
              <w:spacing w:line="360" w:lineRule="auto"/>
              <w:rPr>
                <w:rFonts w:cstheme="minorHAnsi"/>
                <w:color w:val="000000"/>
              </w:rPr>
            </w:pPr>
          </w:p>
          <w:p w14:paraId="163F370E" w14:textId="77777777" w:rsidR="00030986" w:rsidRPr="00EC7B24" w:rsidRDefault="00030986" w:rsidP="00523930">
            <w:pPr>
              <w:spacing w:line="360" w:lineRule="auto"/>
              <w:rPr>
                <w:rFonts w:cstheme="minorHAnsi"/>
                <w:color w:val="000000"/>
              </w:rPr>
            </w:pPr>
          </w:p>
        </w:tc>
      </w:tr>
    </w:tbl>
    <w:p w14:paraId="525D3F10" w14:textId="77777777" w:rsidR="00030986" w:rsidRPr="00EC7B24" w:rsidRDefault="00030986" w:rsidP="00030986">
      <w:pPr>
        <w:spacing w:line="360" w:lineRule="auto"/>
        <w:rPr>
          <w:rFonts w:cstheme="minorHAnsi"/>
          <w:color w:val="000000"/>
        </w:rPr>
      </w:pPr>
    </w:p>
    <w:p w14:paraId="5E4936BB" w14:textId="77777777" w:rsidR="00030986" w:rsidRPr="00EC7B24" w:rsidRDefault="00030986" w:rsidP="004870CD">
      <w:pPr>
        <w:rPr>
          <w:rFonts w:cstheme="minorHAnsi"/>
          <w:color w:val="000000"/>
        </w:rPr>
      </w:pPr>
      <w:r w:rsidRPr="00EC7B24">
        <w:rPr>
          <w:rFonts w:cstheme="minorHAnsi"/>
          <w:color w:val="000000"/>
        </w:rPr>
        <w:t xml:space="preserve">Please read and sign both copies of this volunteer agreement, return one to your supervisor and retain one for your records. </w:t>
      </w:r>
    </w:p>
    <w:p w14:paraId="37E2D62C" w14:textId="77777777" w:rsidR="004870CD" w:rsidRDefault="004870CD" w:rsidP="004870CD">
      <w:pPr>
        <w:rPr>
          <w:rFonts w:cstheme="minorHAnsi"/>
          <w:b/>
          <w:color w:val="000000"/>
        </w:rPr>
      </w:pPr>
    </w:p>
    <w:p w14:paraId="6B25E7B1" w14:textId="0078DDD5" w:rsidR="00030986" w:rsidRPr="004870CD" w:rsidRDefault="00030986" w:rsidP="004870CD">
      <w:pPr>
        <w:rPr>
          <w:rFonts w:cstheme="minorHAnsi"/>
          <w:b/>
          <w:color w:val="000000"/>
        </w:rPr>
      </w:pPr>
      <w:r w:rsidRPr="004870CD">
        <w:rPr>
          <w:rFonts w:cstheme="minorHAnsi"/>
          <w:b/>
          <w:color w:val="000000"/>
        </w:rPr>
        <w:t xml:space="preserve"> Declaration  </w:t>
      </w:r>
    </w:p>
    <w:p w14:paraId="28365734" w14:textId="4A01A6A6" w:rsidR="00030986" w:rsidRPr="00EC7B24" w:rsidRDefault="00030986" w:rsidP="004870CD">
      <w:pPr>
        <w:rPr>
          <w:rFonts w:cstheme="minorHAnsi"/>
          <w:color w:val="000000"/>
        </w:rPr>
      </w:pPr>
      <w:r w:rsidRPr="00EC7B24">
        <w:rPr>
          <w:rFonts w:cstheme="minorHAnsi"/>
          <w:color w:val="000000"/>
        </w:rPr>
        <w:t xml:space="preserve">I </w:t>
      </w:r>
      <w:proofErr w:type="gramStart"/>
      <w:r w:rsidRPr="00EC7B24">
        <w:rPr>
          <w:rFonts w:cstheme="minorHAnsi"/>
          <w:color w:val="000000"/>
        </w:rPr>
        <w:t>have read a copy of the Volunteer Policy and agree to adhere to this at all times</w:t>
      </w:r>
      <w:proofErr w:type="gramEnd"/>
      <w:r w:rsidRPr="00EC7B24">
        <w:rPr>
          <w:rFonts w:cstheme="minorHAnsi"/>
          <w:color w:val="000000"/>
        </w:rPr>
        <w:t xml:space="preserve"> I agree to abide by the </w:t>
      </w:r>
      <w:r w:rsidR="00822BF4">
        <w:rPr>
          <w:rFonts w:cstheme="minorHAnsi"/>
          <w:color w:val="000000"/>
        </w:rPr>
        <w:t>Holiday Camp</w:t>
      </w:r>
      <w:r w:rsidR="00822BF4" w:rsidRPr="00EC7B24">
        <w:rPr>
          <w:rFonts w:cstheme="minorHAnsi"/>
          <w:color w:val="000000"/>
        </w:rPr>
        <w:t xml:space="preserve"> </w:t>
      </w:r>
      <w:r w:rsidRPr="00EC7B24">
        <w:rPr>
          <w:rFonts w:cstheme="minorHAnsi"/>
          <w:color w:val="000000"/>
        </w:rPr>
        <w:t xml:space="preserve">policies and procedures I agree to work only as directed by staff. </w:t>
      </w:r>
    </w:p>
    <w:p w14:paraId="47BC40EE"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p w14:paraId="1C13B88A" w14:textId="77777777" w:rsidR="00030986" w:rsidRPr="00EC7B24" w:rsidRDefault="00030986" w:rsidP="00030986">
      <w:pPr>
        <w:spacing w:line="360" w:lineRule="auto"/>
        <w:rPr>
          <w:rFonts w:cstheme="minorHAnsi"/>
          <w:color w:val="000000"/>
        </w:rPr>
      </w:pPr>
      <w:r w:rsidRPr="00EC7B24">
        <w:rPr>
          <w:rFonts w:cstheme="minorHAnsi"/>
          <w:color w:val="000000"/>
        </w:rPr>
        <w:t xml:space="preserve">Signed __________________________________ </w:t>
      </w:r>
    </w:p>
    <w:p w14:paraId="3B9B43F3"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p w14:paraId="4E8A957F" w14:textId="77777777" w:rsidR="00030986" w:rsidRPr="00EC7B24" w:rsidRDefault="00030986" w:rsidP="00030986">
      <w:pPr>
        <w:spacing w:line="360" w:lineRule="auto"/>
        <w:rPr>
          <w:rFonts w:cstheme="minorHAnsi"/>
          <w:color w:val="000000"/>
        </w:rPr>
      </w:pPr>
      <w:r w:rsidRPr="00EC7B24">
        <w:rPr>
          <w:rFonts w:cstheme="minorHAnsi"/>
          <w:color w:val="000000"/>
        </w:rPr>
        <w:t xml:space="preserve">Print Name ______________________________ </w:t>
      </w:r>
    </w:p>
    <w:p w14:paraId="35960945"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p w14:paraId="57EE77A1" w14:textId="3C630DFD" w:rsidR="00030986" w:rsidRPr="00EC7B24" w:rsidRDefault="00030986" w:rsidP="00030986">
      <w:pPr>
        <w:spacing w:line="360" w:lineRule="auto"/>
        <w:rPr>
          <w:rFonts w:cstheme="minorHAnsi"/>
          <w:color w:val="000000"/>
        </w:rPr>
      </w:pPr>
      <w:r w:rsidRPr="00EC7B24">
        <w:rPr>
          <w:rFonts w:cstheme="minorHAnsi"/>
          <w:color w:val="000000"/>
        </w:rPr>
        <w:t xml:space="preserve">Signed ___________________________________ (member of staff) </w:t>
      </w:r>
    </w:p>
    <w:p w14:paraId="727033FA" w14:textId="77777777" w:rsidR="00030986" w:rsidRPr="00EC7B24" w:rsidRDefault="00030986" w:rsidP="00030986">
      <w:pPr>
        <w:spacing w:line="360" w:lineRule="auto"/>
        <w:rPr>
          <w:rFonts w:cstheme="minorHAnsi"/>
          <w:color w:val="000000"/>
        </w:rPr>
      </w:pPr>
      <w:r w:rsidRPr="00EC7B24">
        <w:rPr>
          <w:rFonts w:cstheme="minorHAnsi"/>
          <w:color w:val="000000"/>
        </w:rPr>
        <w:t xml:space="preserve"> </w:t>
      </w:r>
    </w:p>
    <w:p w14:paraId="5586EB84" w14:textId="77777777" w:rsidR="00030986" w:rsidRPr="00EC7B24" w:rsidRDefault="00030986" w:rsidP="00030986">
      <w:pPr>
        <w:spacing w:line="360" w:lineRule="auto"/>
        <w:rPr>
          <w:rFonts w:cstheme="minorHAnsi"/>
          <w:color w:val="000000"/>
        </w:rPr>
      </w:pPr>
      <w:r w:rsidRPr="00EC7B24">
        <w:rPr>
          <w:rFonts w:cstheme="minorHAnsi"/>
          <w:color w:val="000000"/>
        </w:rPr>
        <w:t xml:space="preserve">Position _______________________________ </w:t>
      </w:r>
      <w:r>
        <w:rPr>
          <w:rFonts w:cstheme="minorHAnsi"/>
          <w:color w:val="000000"/>
        </w:rPr>
        <w:tab/>
        <w:t>D</w:t>
      </w:r>
      <w:r w:rsidRPr="00EC7B24">
        <w:rPr>
          <w:rFonts w:cstheme="minorHAnsi"/>
          <w:color w:val="000000"/>
        </w:rPr>
        <w:t>ate _____________________</w:t>
      </w:r>
    </w:p>
    <w:p w14:paraId="3405FDCC" w14:textId="59DCFB8A" w:rsidR="00030986" w:rsidRDefault="00030986" w:rsidP="00030986">
      <w:pPr>
        <w:shd w:val="clear" w:color="auto" w:fill="FFFFFF"/>
        <w:spacing w:line="360" w:lineRule="auto"/>
        <w:textAlignment w:val="baseline"/>
        <w:rPr>
          <w:rFonts w:cstheme="minorHAnsi"/>
          <w:b/>
          <w:color w:val="000000"/>
        </w:rPr>
      </w:pPr>
    </w:p>
    <w:p w14:paraId="0DAACA28" w14:textId="77777777" w:rsidR="00030986" w:rsidRDefault="00030986" w:rsidP="00030986">
      <w:pPr>
        <w:shd w:val="clear" w:color="auto" w:fill="FFFFFF"/>
        <w:spacing w:line="360" w:lineRule="auto"/>
        <w:textAlignment w:val="baseline"/>
        <w:rPr>
          <w:rFonts w:cstheme="minorHAnsi"/>
          <w:b/>
          <w:color w:val="000000"/>
        </w:rPr>
      </w:pPr>
    </w:p>
    <w:p w14:paraId="56A4B417" w14:textId="77777777" w:rsidR="004870CD" w:rsidRDefault="004870CD">
      <w:pPr>
        <w:rPr>
          <w:rFonts w:cstheme="minorHAnsi"/>
          <w:b/>
          <w:color w:val="000000"/>
        </w:rPr>
      </w:pPr>
      <w:r>
        <w:rPr>
          <w:rFonts w:cstheme="minorHAnsi"/>
          <w:b/>
          <w:color w:val="000000"/>
        </w:rPr>
        <w:br w:type="page"/>
      </w:r>
    </w:p>
    <w:p w14:paraId="64E64297" w14:textId="143F2CC1" w:rsidR="00030986" w:rsidRPr="00F7210D" w:rsidRDefault="00030986" w:rsidP="00030986">
      <w:pPr>
        <w:shd w:val="clear" w:color="auto" w:fill="FFFFFF"/>
        <w:spacing w:line="360" w:lineRule="auto"/>
        <w:textAlignment w:val="baseline"/>
        <w:rPr>
          <w:rFonts w:cstheme="minorHAnsi"/>
          <w:b/>
          <w:color w:val="000000"/>
        </w:rPr>
      </w:pPr>
      <w:r w:rsidRPr="00EC7B24">
        <w:rPr>
          <w:rFonts w:cstheme="minorHAnsi"/>
          <w:b/>
          <w:color w:val="000000"/>
        </w:rPr>
        <w:lastRenderedPageBreak/>
        <w:t>AGREEMENT AND GUIDELINES FOR VISITING SPEAKERS</w:t>
      </w:r>
    </w:p>
    <w:p w14:paraId="70957FA2" w14:textId="28E1AFDB" w:rsidR="00030986" w:rsidRDefault="00030986" w:rsidP="004870CD">
      <w:pPr>
        <w:shd w:val="clear" w:color="auto" w:fill="FFFFFF"/>
        <w:textAlignment w:val="baseline"/>
        <w:rPr>
          <w:rFonts w:cstheme="minorHAnsi"/>
          <w:color w:val="000000"/>
        </w:rPr>
      </w:pPr>
      <w:r w:rsidRPr="00EC7B24">
        <w:rPr>
          <w:rFonts w:cstheme="minorHAnsi"/>
          <w:color w:val="000000"/>
        </w:rPr>
        <w:t>In order to maintain a clear focus on our main priority of Teaching and Learning within a safe and protective environment, care must be exercised to respect the diverse views and values of all pupils.</w:t>
      </w:r>
    </w:p>
    <w:p w14:paraId="75242FA2" w14:textId="77777777" w:rsidR="004870CD" w:rsidRPr="00EC7B24" w:rsidRDefault="004870CD" w:rsidP="004870CD">
      <w:pPr>
        <w:shd w:val="clear" w:color="auto" w:fill="FFFFFF"/>
        <w:textAlignment w:val="baseline"/>
        <w:rPr>
          <w:rFonts w:cstheme="minorHAnsi"/>
          <w:color w:val="000000"/>
        </w:rPr>
      </w:pPr>
    </w:p>
    <w:tbl>
      <w:tblPr>
        <w:tblW w:w="10125" w:type="dxa"/>
        <w:shd w:val="clear" w:color="auto" w:fill="FCFCFC"/>
        <w:tblCellMar>
          <w:left w:w="0" w:type="dxa"/>
          <w:right w:w="0" w:type="dxa"/>
        </w:tblCellMar>
        <w:tblLook w:val="04A0" w:firstRow="1" w:lastRow="0" w:firstColumn="1" w:lastColumn="0" w:noHBand="0" w:noVBand="1"/>
      </w:tblPr>
      <w:tblGrid>
        <w:gridCol w:w="5090"/>
        <w:gridCol w:w="5035"/>
      </w:tblGrid>
      <w:tr w:rsidR="00030986" w:rsidRPr="00EC7B24" w14:paraId="347F50AE" w14:textId="77777777" w:rsidTr="00523930">
        <w:tc>
          <w:tcPr>
            <w:tcW w:w="5090"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24E4F75" w14:textId="77777777" w:rsidR="00030986" w:rsidRPr="00EC7B24" w:rsidRDefault="00030986" w:rsidP="00523930">
            <w:pPr>
              <w:spacing w:line="360" w:lineRule="auto"/>
              <w:rPr>
                <w:rFonts w:cstheme="minorHAnsi"/>
                <w:color w:val="000000"/>
              </w:rPr>
            </w:pPr>
            <w:r w:rsidRPr="00EC7B24">
              <w:rPr>
                <w:rFonts w:cstheme="minorHAnsi"/>
                <w:color w:val="000000"/>
              </w:rPr>
              <w:t> Name of Visiting Speaker</w:t>
            </w:r>
          </w:p>
        </w:tc>
        <w:tc>
          <w:tcPr>
            <w:tcW w:w="503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14AFAAC" w14:textId="77777777" w:rsidR="00030986" w:rsidRPr="00EC7B24" w:rsidRDefault="00030986" w:rsidP="00523930">
            <w:pPr>
              <w:spacing w:line="360" w:lineRule="auto"/>
              <w:rPr>
                <w:rFonts w:cstheme="minorHAnsi"/>
                <w:color w:val="000000"/>
              </w:rPr>
            </w:pPr>
          </w:p>
        </w:tc>
      </w:tr>
      <w:tr w:rsidR="00030986" w:rsidRPr="00EC7B24" w14:paraId="4544E054" w14:textId="77777777" w:rsidTr="00523930">
        <w:tc>
          <w:tcPr>
            <w:tcW w:w="509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34705E5" w14:textId="77777777" w:rsidR="00030986" w:rsidRPr="00EC7B24" w:rsidRDefault="00030986" w:rsidP="00523930">
            <w:pPr>
              <w:spacing w:line="360" w:lineRule="auto"/>
              <w:rPr>
                <w:rFonts w:cstheme="minorHAnsi"/>
                <w:color w:val="000000"/>
              </w:rPr>
            </w:pPr>
            <w:proofErr w:type="spellStart"/>
            <w:r w:rsidRPr="00EC7B24">
              <w:rPr>
                <w:rFonts w:cstheme="minorHAnsi"/>
                <w:color w:val="000000"/>
              </w:rPr>
              <w:t>Organisation</w:t>
            </w:r>
            <w:proofErr w:type="spellEnd"/>
            <w:r w:rsidRPr="00EC7B24">
              <w:rPr>
                <w:rFonts w:cstheme="minorHAnsi"/>
                <w:color w:val="000000"/>
              </w:rPr>
              <w:t xml:space="preserve"> / If Applicable</w:t>
            </w:r>
          </w:p>
        </w:tc>
        <w:tc>
          <w:tcPr>
            <w:tcW w:w="50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6B9E9A3" w14:textId="77777777" w:rsidR="00030986" w:rsidRPr="00EC7B24" w:rsidRDefault="00030986" w:rsidP="00523930">
            <w:pPr>
              <w:spacing w:line="360" w:lineRule="auto"/>
              <w:rPr>
                <w:rFonts w:cstheme="minorHAnsi"/>
                <w:color w:val="000000"/>
              </w:rPr>
            </w:pPr>
          </w:p>
        </w:tc>
      </w:tr>
    </w:tbl>
    <w:p w14:paraId="41455C93" w14:textId="77777777" w:rsidR="004870CD" w:rsidRDefault="00030986" w:rsidP="00030986">
      <w:pPr>
        <w:shd w:val="clear" w:color="auto" w:fill="FFFFFF"/>
        <w:spacing w:line="360" w:lineRule="auto"/>
        <w:textAlignment w:val="baseline"/>
        <w:rPr>
          <w:rFonts w:cstheme="minorHAnsi"/>
          <w:color w:val="000000"/>
        </w:rPr>
      </w:pPr>
      <w:r w:rsidRPr="00EC7B24">
        <w:rPr>
          <w:rFonts w:cstheme="minorHAnsi"/>
          <w:color w:val="000000"/>
        </w:rPr>
        <w:t> </w:t>
      </w:r>
    </w:p>
    <w:p w14:paraId="7E5ECAFE" w14:textId="08445A35" w:rsidR="00030986" w:rsidRPr="00EC7B24" w:rsidRDefault="00030986" w:rsidP="00030986">
      <w:pPr>
        <w:shd w:val="clear" w:color="auto" w:fill="FFFFFF"/>
        <w:spacing w:line="360" w:lineRule="auto"/>
        <w:textAlignment w:val="baseline"/>
        <w:rPr>
          <w:rFonts w:cstheme="minorHAnsi"/>
          <w:color w:val="000000"/>
        </w:rPr>
      </w:pPr>
      <w:r w:rsidRPr="00EC7B24">
        <w:rPr>
          <w:rFonts w:cstheme="minorHAnsi"/>
          <w:color w:val="000000"/>
        </w:rPr>
        <w:t>The Visiting Speaker agrees to the following Terms and Conditions:</w:t>
      </w:r>
    </w:p>
    <w:p w14:paraId="34251C69" w14:textId="77777777" w:rsidR="004870CD"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 xml:space="preserve">The presentation must be appropriate to the age and </w:t>
      </w:r>
      <w:r w:rsidR="004870CD">
        <w:rPr>
          <w:rFonts w:cstheme="minorHAnsi"/>
          <w:color w:val="000000"/>
        </w:rPr>
        <w:t>maturity level of the children.</w:t>
      </w:r>
    </w:p>
    <w:p w14:paraId="159E7DF1" w14:textId="49AAAFBF"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 xml:space="preserve">Appropriate dress, language, and behaviour </w:t>
      </w:r>
      <w:proofErr w:type="gramStart"/>
      <w:r w:rsidRPr="00B4092C">
        <w:rPr>
          <w:rFonts w:cstheme="minorHAnsi"/>
          <w:color w:val="000000"/>
        </w:rPr>
        <w:t>are required at all times</w:t>
      </w:r>
      <w:proofErr w:type="gramEnd"/>
      <w:r w:rsidRPr="00B4092C">
        <w:rPr>
          <w:rFonts w:cstheme="minorHAnsi"/>
          <w:color w:val="000000"/>
        </w:rPr>
        <w:t>.</w:t>
      </w:r>
    </w:p>
    <w:p w14:paraId="7C525034" w14:textId="3F1C7B07"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 xml:space="preserve">The presentation must not incite hatred, violence or call for the breaking of the </w:t>
      </w:r>
      <w:r w:rsidR="004168EC">
        <w:rPr>
          <w:rFonts w:cstheme="minorHAnsi"/>
          <w:color w:val="000000"/>
        </w:rPr>
        <w:t xml:space="preserve">holiday camp </w:t>
      </w:r>
      <w:r w:rsidRPr="00B4092C">
        <w:rPr>
          <w:rFonts w:cstheme="minorHAnsi"/>
          <w:color w:val="000000"/>
        </w:rPr>
        <w:t>rules.</w:t>
      </w:r>
    </w:p>
    <w:p w14:paraId="7CDBC9EE" w14:textId="77777777"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 xml:space="preserve">The Visiting Speaker is not permitted to encourage, glorify or promote any acts of terrorism including individuals, groups or </w:t>
      </w:r>
      <w:proofErr w:type="spellStart"/>
      <w:r w:rsidRPr="00B4092C">
        <w:rPr>
          <w:rFonts w:cstheme="minorHAnsi"/>
          <w:color w:val="000000"/>
        </w:rPr>
        <w:t>organisations</w:t>
      </w:r>
      <w:proofErr w:type="spellEnd"/>
      <w:r w:rsidRPr="00B4092C">
        <w:rPr>
          <w:rFonts w:cstheme="minorHAnsi"/>
          <w:color w:val="000000"/>
        </w:rPr>
        <w:t xml:space="preserve"> that support such.</w:t>
      </w:r>
    </w:p>
    <w:p w14:paraId="16DEB729" w14:textId="77777777"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The Visiting Speaker must not spread hatred and intolerance of any minority group/s in the community and thus aid in disrupting social and community.</w:t>
      </w:r>
    </w:p>
    <w:p w14:paraId="79255192" w14:textId="42A88666"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 xml:space="preserve">The Speaker must demonstrate a commitment to adhere to the </w:t>
      </w:r>
      <w:r w:rsidR="004168EC">
        <w:rPr>
          <w:rFonts w:cstheme="minorHAnsi"/>
          <w:color w:val="000000"/>
        </w:rPr>
        <w:t>Trust</w:t>
      </w:r>
      <w:r w:rsidR="004168EC" w:rsidRPr="00B4092C">
        <w:rPr>
          <w:rFonts w:cstheme="minorHAnsi"/>
          <w:color w:val="000000"/>
        </w:rPr>
        <w:t xml:space="preserve">’s </w:t>
      </w:r>
      <w:r w:rsidRPr="00B4092C">
        <w:rPr>
          <w:rFonts w:cstheme="minorHAnsi"/>
          <w:color w:val="000000"/>
        </w:rPr>
        <w:t>‘values and ethos’.</w:t>
      </w:r>
    </w:p>
    <w:p w14:paraId="27B7384A" w14:textId="77777777"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The content of the speech/presentation must make a positive contribution to pupils learning.</w:t>
      </w:r>
    </w:p>
    <w:p w14:paraId="3AF7383D" w14:textId="77777777"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The Visiting Speaker must seek to avoid insulting other faiths or groups, within a framework of positive debate and respect.</w:t>
      </w:r>
    </w:p>
    <w:p w14:paraId="39354F55" w14:textId="77777777"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 xml:space="preserve">Visiting Speakers are not permitted to raise or gather funds for any external </w:t>
      </w:r>
      <w:proofErr w:type="spellStart"/>
      <w:r w:rsidRPr="00B4092C">
        <w:rPr>
          <w:rFonts w:cstheme="minorHAnsi"/>
          <w:color w:val="000000"/>
        </w:rPr>
        <w:t>organisation</w:t>
      </w:r>
      <w:proofErr w:type="spellEnd"/>
      <w:r w:rsidRPr="00B4092C">
        <w:rPr>
          <w:rFonts w:cstheme="minorHAnsi"/>
          <w:color w:val="000000"/>
        </w:rPr>
        <w:t xml:space="preserve"> or cause without express permission from the Headteacher.</w:t>
      </w:r>
    </w:p>
    <w:p w14:paraId="4D313B2E" w14:textId="599676AF"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Compliance with the Equalities act 2010 and Safeguarding Policies.</w:t>
      </w:r>
    </w:p>
    <w:p w14:paraId="74B8429A" w14:textId="7C540DF5" w:rsidR="00030986" w:rsidRPr="00B4092C" w:rsidRDefault="004168EC" w:rsidP="00B4092C">
      <w:pPr>
        <w:pStyle w:val="ListParagraph"/>
        <w:numPr>
          <w:ilvl w:val="0"/>
          <w:numId w:val="36"/>
        </w:numPr>
        <w:shd w:val="clear" w:color="auto" w:fill="FFFFFF"/>
        <w:spacing w:after="240"/>
        <w:textAlignment w:val="baseline"/>
        <w:rPr>
          <w:rFonts w:cstheme="minorHAnsi"/>
          <w:color w:val="000000"/>
        </w:rPr>
      </w:pPr>
      <w:r>
        <w:rPr>
          <w:rFonts w:cstheme="minorHAnsi"/>
          <w:color w:val="000000"/>
        </w:rPr>
        <w:t xml:space="preserve">Holiday Camp </w:t>
      </w:r>
      <w:r w:rsidR="00030986" w:rsidRPr="00B4092C">
        <w:rPr>
          <w:rFonts w:cstheme="minorHAnsi"/>
          <w:color w:val="000000"/>
        </w:rPr>
        <w:t>staff have the right and responsibility to interrupt and/or stop the presentation for any violation of this.</w:t>
      </w:r>
    </w:p>
    <w:p w14:paraId="5BE0078D" w14:textId="0F871C1A"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Evaluation will be made to determine the usefulness of the visitor/Speaker in relation to the curriculum.</w:t>
      </w:r>
    </w:p>
    <w:p w14:paraId="3C8EA4EF" w14:textId="5D08A874" w:rsidR="00030986" w:rsidRPr="00B4092C" w:rsidRDefault="00030986" w:rsidP="00B4092C">
      <w:pPr>
        <w:pStyle w:val="ListParagraph"/>
        <w:numPr>
          <w:ilvl w:val="0"/>
          <w:numId w:val="36"/>
        </w:numPr>
        <w:shd w:val="clear" w:color="auto" w:fill="FFFFFF"/>
        <w:spacing w:after="240"/>
        <w:textAlignment w:val="baseline"/>
        <w:rPr>
          <w:rFonts w:cstheme="minorHAnsi"/>
          <w:color w:val="000000"/>
        </w:rPr>
      </w:pPr>
      <w:r w:rsidRPr="00B4092C">
        <w:rPr>
          <w:rFonts w:cstheme="minorHAnsi"/>
          <w:color w:val="000000"/>
        </w:rPr>
        <w:t>I have read and understood these guidelines and agree to abide by them.</w:t>
      </w:r>
    </w:p>
    <w:p w14:paraId="69F80A63" w14:textId="1D0104CF" w:rsidR="00030986" w:rsidRPr="00B4092C" w:rsidRDefault="093711AF" w:rsidP="00B4092C">
      <w:pPr>
        <w:shd w:val="clear" w:color="auto" w:fill="FFFFFF"/>
        <w:spacing w:line="360" w:lineRule="auto"/>
        <w:textAlignment w:val="baseline"/>
        <w:rPr>
          <w:rFonts w:cstheme="minorHAnsi"/>
          <w:color w:val="000000"/>
        </w:rPr>
      </w:pPr>
      <w:r w:rsidRPr="093711AF">
        <w:rPr>
          <w:rFonts w:cstheme="minorBidi"/>
          <w:color w:val="000000" w:themeColor="text1"/>
        </w:rPr>
        <w:t xml:space="preserve">VISITING SPEAKER’S SIGNATURE: </w:t>
      </w:r>
    </w:p>
    <w:p w14:paraId="6BB36D73" w14:textId="77777777" w:rsidR="00030986" w:rsidRPr="00EC7B24" w:rsidRDefault="093711AF" w:rsidP="093711AF">
      <w:pPr>
        <w:shd w:val="clear" w:color="auto" w:fill="FFFFFF" w:themeFill="background1"/>
        <w:spacing w:line="360" w:lineRule="auto"/>
        <w:textAlignment w:val="baseline"/>
        <w:outlineLvl w:val="0"/>
        <w:rPr>
          <w:rFonts w:cstheme="minorBidi"/>
          <w:color w:val="000000" w:themeColor="text1"/>
        </w:rPr>
      </w:pPr>
      <w:r w:rsidRPr="093711AF">
        <w:rPr>
          <w:rFonts w:cstheme="minorBidi"/>
          <w:color w:val="000000" w:themeColor="text1"/>
        </w:rPr>
        <w:t>DATE:</w:t>
      </w:r>
    </w:p>
    <w:p w14:paraId="34E39B60" w14:textId="77777777" w:rsidR="00D904FF" w:rsidRPr="00D904FF" w:rsidRDefault="00D904FF" w:rsidP="00D904FF">
      <w:pPr>
        <w:rPr>
          <w:rFonts w:cstheme="minorHAnsi"/>
          <w:lang w:val="en-GB"/>
        </w:rPr>
      </w:pPr>
    </w:p>
    <w:bookmarkEnd w:id="1"/>
    <w:p w14:paraId="1A2CF3A4" w14:textId="26B08AEF" w:rsidR="093711AF" w:rsidRPr="00B4092C" w:rsidRDefault="093711AF" w:rsidP="00B4092C">
      <w:pPr>
        <w:rPr>
          <w:rFonts w:cstheme="minorBidi"/>
          <w:b/>
          <w:bCs/>
          <w:color w:val="000000" w:themeColor="text1"/>
        </w:rPr>
      </w:pPr>
    </w:p>
    <w:sectPr w:rsidR="093711AF" w:rsidRPr="00B4092C" w:rsidSect="005A79FD">
      <w:footerReference w:type="first" r:id="rId14"/>
      <w:type w:val="continuous"/>
      <w:pgSz w:w="12240" w:h="15840" w:code="1"/>
      <w:pgMar w:top="993" w:right="1134" w:bottom="284" w:left="1134" w:header="709" w:footer="108"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5FDC" w14:textId="77777777" w:rsidR="005B7ABF" w:rsidRDefault="005B7ABF">
      <w:r>
        <w:separator/>
      </w:r>
    </w:p>
  </w:endnote>
  <w:endnote w:type="continuationSeparator" w:id="0">
    <w:p w14:paraId="31413973" w14:textId="77777777" w:rsidR="005B7ABF" w:rsidRDefault="005B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433756"/>
      <w:docPartObj>
        <w:docPartGallery w:val="Page Numbers (Bottom of Page)"/>
        <w:docPartUnique/>
      </w:docPartObj>
    </w:sdtPr>
    <w:sdtEndPr>
      <w:rPr>
        <w:noProof/>
      </w:rPr>
    </w:sdtEndPr>
    <w:sdtContent>
      <w:p w14:paraId="624D0A8A" w14:textId="79C6D365" w:rsidR="005A79FD" w:rsidRDefault="005A7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C12B5" w14:textId="77777777" w:rsidR="005A79FD" w:rsidRDefault="005A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85706"/>
      <w:docPartObj>
        <w:docPartGallery w:val="Page Numbers (Bottom of Page)"/>
        <w:docPartUnique/>
      </w:docPartObj>
    </w:sdtPr>
    <w:sdtEndPr>
      <w:rPr>
        <w:noProof/>
      </w:rPr>
    </w:sdtEndPr>
    <w:sdtContent>
      <w:p w14:paraId="6076096B" w14:textId="57813768" w:rsidR="005A79FD" w:rsidRDefault="005A7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415077" w14:textId="77777777" w:rsidR="005A79FD" w:rsidRDefault="005A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2B7E" w14:textId="77777777" w:rsidR="005B7ABF" w:rsidRDefault="005B7ABF">
      <w:r>
        <w:separator/>
      </w:r>
    </w:p>
  </w:footnote>
  <w:footnote w:type="continuationSeparator" w:id="0">
    <w:p w14:paraId="6FD5BBF6" w14:textId="77777777" w:rsidR="005B7ABF" w:rsidRDefault="005B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164"/>
    <w:multiLevelType w:val="hybridMultilevel"/>
    <w:tmpl w:val="D7264616"/>
    <w:lvl w:ilvl="0" w:tplc="08A284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01C1"/>
    <w:multiLevelType w:val="hybridMultilevel"/>
    <w:tmpl w:val="5A0AC240"/>
    <w:lvl w:ilvl="0" w:tplc="EC1A49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D231A"/>
    <w:multiLevelType w:val="hybridMultilevel"/>
    <w:tmpl w:val="50C619FA"/>
    <w:lvl w:ilvl="0" w:tplc="A7226D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A7AD4"/>
    <w:multiLevelType w:val="hybridMultilevel"/>
    <w:tmpl w:val="83D2787C"/>
    <w:lvl w:ilvl="0" w:tplc="392E0F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9463E"/>
    <w:multiLevelType w:val="hybridMultilevel"/>
    <w:tmpl w:val="D1C4E5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60436"/>
    <w:multiLevelType w:val="hybridMultilevel"/>
    <w:tmpl w:val="D80CFAFE"/>
    <w:lvl w:ilvl="0" w:tplc="1B607A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8CC"/>
    <w:multiLevelType w:val="hybridMultilevel"/>
    <w:tmpl w:val="F7203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33A8E"/>
    <w:multiLevelType w:val="hybridMultilevel"/>
    <w:tmpl w:val="2ED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5D7D"/>
    <w:multiLevelType w:val="hybridMultilevel"/>
    <w:tmpl w:val="9F8C51E0"/>
    <w:lvl w:ilvl="0" w:tplc="08090017">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34732"/>
    <w:multiLevelType w:val="hybridMultilevel"/>
    <w:tmpl w:val="0A8ACE84"/>
    <w:lvl w:ilvl="0" w:tplc="5CACA8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F2F34"/>
    <w:multiLevelType w:val="hybridMultilevel"/>
    <w:tmpl w:val="54DA9336"/>
    <w:lvl w:ilvl="0" w:tplc="EC9257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F1E14"/>
    <w:multiLevelType w:val="hybridMultilevel"/>
    <w:tmpl w:val="3F18C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964C6"/>
    <w:multiLevelType w:val="hybridMultilevel"/>
    <w:tmpl w:val="0EE83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35B35F4A"/>
    <w:multiLevelType w:val="hybridMultilevel"/>
    <w:tmpl w:val="A9825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B7CA9"/>
    <w:multiLevelType w:val="hybridMultilevel"/>
    <w:tmpl w:val="5D8E6D94"/>
    <w:lvl w:ilvl="0" w:tplc="3D847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C70DA"/>
    <w:multiLevelType w:val="hybridMultilevel"/>
    <w:tmpl w:val="523AFB50"/>
    <w:lvl w:ilvl="0" w:tplc="059C95BE">
      <w:start w:val="1"/>
      <w:numFmt w:val="decimal"/>
      <w:lvlText w:val="%1."/>
      <w:lvlJc w:val="left"/>
      <w:pPr>
        <w:ind w:left="720" w:hanging="360"/>
      </w:pPr>
      <w:rPr>
        <w:b/>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A01B0"/>
    <w:multiLevelType w:val="hybridMultilevel"/>
    <w:tmpl w:val="D108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41617"/>
    <w:multiLevelType w:val="hybridMultilevel"/>
    <w:tmpl w:val="510A7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B268E"/>
    <w:multiLevelType w:val="hybridMultilevel"/>
    <w:tmpl w:val="607CD106"/>
    <w:lvl w:ilvl="0" w:tplc="059C95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B75CE"/>
    <w:multiLevelType w:val="hybridMultilevel"/>
    <w:tmpl w:val="521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11290"/>
    <w:multiLevelType w:val="hybridMultilevel"/>
    <w:tmpl w:val="9102A116"/>
    <w:lvl w:ilvl="0" w:tplc="B81CBC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0237C"/>
    <w:multiLevelType w:val="hybridMultilevel"/>
    <w:tmpl w:val="9E883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75199"/>
    <w:multiLevelType w:val="hybridMultilevel"/>
    <w:tmpl w:val="2E76F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74556"/>
    <w:multiLevelType w:val="hybridMultilevel"/>
    <w:tmpl w:val="5122F61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616E43"/>
    <w:multiLevelType w:val="hybridMultilevel"/>
    <w:tmpl w:val="7ECE15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65B5B"/>
    <w:multiLevelType w:val="hybridMultilevel"/>
    <w:tmpl w:val="00F4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1A53"/>
    <w:multiLevelType w:val="multilevel"/>
    <w:tmpl w:val="10A29E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1880C94"/>
    <w:multiLevelType w:val="hybridMultilevel"/>
    <w:tmpl w:val="29F024F6"/>
    <w:lvl w:ilvl="0" w:tplc="51126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32C99"/>
    <w:multiLevelType w:val="hybridMultilevel"/>
    <w:tmpl w:val="F5BA98B4"/>
    <w:lvl w:ilvl="0" w:tplc="F76A39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159EF"/>
    <w:multiLevelType w:val="hybridMultilevel"/>
    <w:tmpl w:val="D494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8426A"/>
    <w:multiLevelType w:val="hybridMultilevel"/>
    <w:tmpl w:val="22046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212C2"/>
    <w:multiLevelType w:val="hybridMultilevel"/>
    <w:tmpl w:val="9F8C51E0"/>
    <w:lvl w:ilvl="0" w:tplc="08090017">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15A20"/>
    <w:multiLevelType w:val="hybridMultilevel"/>
    <w:tmpl w:val="8ACACAE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93E7B"/>
    <w:multiLevelType w:val="hybridMultilevel"/>
    <w:tmpl w:val="0DEC5AA6"/>
    <w:lvl w:ilvl="0" w:tplc="9ACAD0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442DD"/>
    <w:multiLevelType w:val="hybridMultilevel"/>
    <w:tmpl w:val="126294A4"/>
    <w:lvl w:ilvl="0" w:tplc="961072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62ADC"/>
    <w:multiLevelType w:val="hybridMultilevel"/>
    <w:tmpl w:val="DEB2F16E"/>
    <w:lvl w:ilvl="0" w:tplc="059C95B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D74F1"/>
    <w:multiLevelType w:val="hybridMultilevel"/>
    <w:tmpl w:val="F2F080F6"/>
    <w:lvl w:ilvl="0" w:tplc="059C95B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4194B"/>
    <w:multiLevelType w:val="hybridMultilevel"/>
    <w:tmpl w:val="04D8474E"/>
    <w:lvl w:ilvl="0" w:tplc="D6561AAA">
      <w:start w:val="1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7"/>
  </w:num>
  <w:num w:numId="6">
    <w:abstractNumId w:val="28"/>
  </w:num>
  <w:num w:numId="7">
    <w:abstractNumId w:val="34"/>
  </w:num>
  <w:num w:numId="8">
    <w:abstractNumId w:val="0"/>
  </w:num>
  <w:num w:numId="9">
    <w:abstractNumId w:val="2"/>
  </w:num>
  <w:num w:numId="10">
    <w:abstractNumId w:val="33"/>
  </w:num>
  <w:num w:numId="11">
    <w:abstractNumId w:val="1"/>
  </w:num>
  <w:num w:numId="12">
    <w:abstractNumId w:val="20"/>
  </w:num>
  <w:num w:numId="13">
    <w:abstractNumId w:val="10"/>
  </w:num>
  <w:num w:numId="14">
    <w:abstractNumId w:val="25"/>
  </w:num>
  <w:num w:numId="15">
    <w:abstractNumId w:val="7"/>
  </w:num>
  <w:num w:numId="16">
    <w:abstractNumId w:val="19"/>
  </w:num>
  <w:num w:numId="17">
    <w:abstractNumId w:val="37"/>
  </w:num>
  <w:num w:numId="18">
    <w:abstractNumId w:val="26"/>
  </w:num>
  <w:num w:numId="19">
    <w:abstractNumId w:val="29"/>
  </w:num>
  <w:num w:numId="20">
    <w:abstractNumId w:val="16"/>
  </w:num>
  <w:num w:numId="21">
    <w:abstractNumId w:val="11"/>
  </w:num>
  <w:num w:numId="22">
    <w:abstractNumId w:val="18"/>
  </w:num>
  <w:num w:numId="23">
    <w:abstractNumId w:val="4"/>
  </w:num>
  <w:num w:numId="24">
    <w:abstractNumId w:val="15"/>
  </w:num>
  <w:num w:numId="25">
    <w:abstractNumId w:val="23"/>
  </w:num>
  <w:num w:numId="26">
    <w:abstractNumId w:val="31"/>
  </w:num>
  <w:num w:numId="27">
    <w:abstractNumId w:val="8"/>
  </w:num>
  <w:num w:numId="28">
    <w:abstractNumId w:val="36"/>
  </w:num>
  <w:num w:numId="29">
    <w:abstractNumId w:val="32"/>
  </w:num>
  <w:num w:numId="30">
    <w:abstractNumId w:val="21"/>
  </w:num>
  <w:num w:numId="31">
    <w:abstractNumId w:val="24"/>
  </w:num>
  <w:num w:numId="32">
    <w:abstractNumId w:val="13"/>
  </w:num>
  <w:num w:numId="33">
    <w:abstractNumId w:val="22"/>
  </w:num>
  <w:num w:numId="34">
    <w:abstractNumId w:val="17"/>
  </w:num>
  <w:num w:numId="35">
    <w:abstractNumId w:val="6"/>
  </w:num>
  <w:num w:numId="36">
    <w:abstractNumId w:val="35"/>
  </w:num>
  <w:num w:numId="37">
    <w:abstractNumId w:val="14"/>
  </w:num>
  <w:num w:numId="38">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28"/>
    <w:rsid w:val="00003F96"/>
    <w:rsid w:val="0000488F"/>
    <w:rsid w:val="00010BA8"/>
    <w:rsid w:val="00013E93"/>
    <w:rsid w:val="0001645A"/>
    <w:rsid w:val="0002341A"/>
    <w:rsid w:val="00027D4E"/>
    <w:rsid w:val="000306CE"/>
    <w:rsid w:val="00030986"/>
    <w:rsid w:val="000317ED"/>
    <w:rsid w:val="00031C6E"/>
    <w:rsid w:val="00032683"/>
    <w:rsid w:val="000365B2"/>
    <w:rsid w:val="00037A38"/>
    <w:rsid w:val="00041B9A"/>
    <w:rsid w:val="00043EF4"/>
    <w:rsid w:val="00052FCC"/>
    <w:rsid w:val="00053270"/>
    <w:rsid w:val="000550DF"/>
    <w:rsid w:val="000554BC"/>
    <w:rsid w:val="00074B64"/>
    <w:rsid w:val="00077D2C"/>
    <w:rsid w:val="00083086"/>
    <w:rsid w:val="0009159F"/>
    <w:rsid w:val="00091CD2"/>
    <w:rsid w:val="000925A6"/>
    <w:rsid w:val="00095B02"/>
    <w:rsid w:val="000A3B52"/>
    <w:rsid w:val="000A42C9"/>
    <w:rsid w:val="000B12E9"/>
    <w:rsid w:val="000B2853"/>
    <w:rsid w:val="000B7479"/>
    <w:rsid w:val="000C0CFC"/>
    <w:rsid w:val="000C3927"/>
    <w:rsid w:val="000D0AED"/>
    <w:rsid w:val="000D3AEE"/>
    <w:rsid w:val="000E2FE5"/>
    <w:rsid w:val="000E5C71"/>
    <w:rsid w:val="000F5F6B"/>
    <w:rsid w:val="001125C7"/>
    <w:rsid w:val="00117ABD"/>
    <w:rsid w:val="001208CA"/>
    <w:rsid w:val="001333F5"/>
    <w:rsid w:val="001349D5"/>
    <w:rsid w:val="00140A91"/>
    <w:rsid w:val="001416EC"/>
    <w:rsid w:val="001423C8"/>
    <w:rsid w:val="0014305F"/>
    <w:rsid w:val="001454CE"/>
    <w:rsid w:val="00145BDA"/>
    <w:rsid w:val="00146152"/>
    <w:rsid w:val="00152C09"/>
    <w:rsid w:val="00155E35"/>
    <w:rsid w:val="001607D0"/>
    <w:rsid w:val="00172A33"/>
    <w:rsid w:val="00195EF3"/>
    <w:rsid w:val="001A1E63"/>
    <w:rsid w:val="001A3CE6"/>
    <w:rsid w:val="001A5857"/>
    <w:rsid w:val="001A60F7"/>
    <w:rsid w:val="001A74DA"/>
    <w:rsid w:val="001B2F05"/>
    <w:rsid w:val="001B5077"/>
    <w:rsid w:val="001B516A"/>
    <w:rsid w:val="001B5731"/>
    <w:rsid w:val="001B7E06"/>
    <w:rsid w:val="001B7E2A"/>
    <w:rsid w:val="001C103E"/>
    <w:rsid w:val="001C2DC9"/>
    <w:rsid w:val="001C6AB6"/>
    <w:rsid w:val="001C7012"/>
    <w:rsid w:val="001D46BA"/>
    <w:rsid w:val="001E03D3"/>
    <w:rsid w:val="001E051D"/>
    <w:rsid w:val="001E0DD9"/>
    <w:rsid w:val="001E2113"/>
    <w:rsid w:val="001E2456"/>
    <w:rsid w:val="001E4307"/>
    <w:rsid w:val="001F4B21"/>
    <w:rsid w:val="001F4F0D"/>
    <w:rsid w:val="002012F8"/>
    <w:rsid w:val="0020397C"/>
    <w:rsid w:val="00207840"/>
    <w:rsid w:val="00210675"/>
    <w:rsid w:val="00212406"/>
    <w:rsid w:val="00212B69"/>
    <w:rsid w:val="002148AC"/>
    <w:rsid w:val="002205F4"/>
    <w:rsid w:val="00221CC3"/>
    <w:rsid w:val="00225C9E"/>
    <w:rsid w:val="00230BF4"/>
    <w:rsid w:val="00235FBF"/>
    <w:rsid w:val="002374B7"/>
    <w:rsid w:val="00237857"/>
    <w:rsid w:val="0024154E"/>
    <w:rsid w:val="002423D0"/>
    <w:rsid w:val="0024354E"/>
    <w:rsid w:val="00243D41"/>
    <w:rsid w:val="0024404D"/>
    <w:rsid w:val="00244F28"/>
    <w:rsid w:val="00253C3C"/>
    <w:rsid w:val="00254E4D"/>
    <w:rsid w:val="0025542D"/>
    <w:rsid w:val="00256F96"/>
    <w:rsid w:val="00265019"/>
    <w:rsid w:val="00265586"/>
    <w:rsid w:val="00270A0D"/>
    <w:rsid w:val="0027130C"/>
    <w:rsid w:val="00274BC6"/>
    <w:rsid w:val="00276778"/>
    <w:rsid w:val="00280207"/>
    <w:rsid w:val="00280B10"/>
    <w:rsid w:val="002917EE"/>
    <w:rsid w:val="00296E1A"/>
    <w:rsid w:val="002A1DB2"/>
    <w:rsid w:val="002B00ED"/>
    <w:rsid w:val="002B0519"/>
    <w:rsid w:val="002B0D70"/>
    <w:rsid w:val="002B2B71"/>
    <w:rsid w:val="002B3573"/>
    <w:rsid w:val="002C0D62"/>
    <w:rsid w:val="002D33CB"/>
    <w:rsid w:val="002D4E7E"/>
    <w:rsid w:val="002E2A38"/>
    <w:rsid w:val="002E2AD2"/>
    <w:rsid w:val="002E36E6"/>
    <w:rsid w:val="002E5F7E"/>
    <w:rsid w:val="00303948"/>
    <w:rsid w:val="00305DE5"/>
    <w:rsid w:val="00306DA4"/>
    <w:rsid w:val="0030749B"/>
    <w:rsid w:val="003111AC"/>
    <w:rsid w:val="00311360"/>
    <w:rsid w:val="00312CB4"/>
    <w:rsid w:val="003243DA"/>
    <w:rsid w:val="003343DD"/>
    <w:rsid w:val="00335728"/>
    <w:rsid w:val="0033685C"/>
    <w:rsid w:val="00337002"/>
    <w:rsid w:val="003416E3"/>
    <w:rsid w:val="00347D2E"/>
    <w:rsid w:val="00351F36"/>
    <w:rsid w:val="003818B2"/>
    <w:rsid w:val="00382F5C"/>
    <w:rsid w:val="00383A25"/>
    <w:rsid w:val="00384DF4"/>
    <w:rsid w:val="003907FB"/>
    <w:rsid w:val="00390BDF"/>
    <w:rsid w:val="00391AFB"/>
    <w:rsid w:val="00392ED1"/>
    <w:rsid w:val="00394029"/>
    <w:rsid w:val="003A1ACF"/>
    <w:rsid w:val="003A70AB"/>
    <w:rsid w:val="003B129F"/>
    <w:rsid w:val="003C246B"/>
    <w:rsid w:val="003E0F5F"/>
    <w:rsid w:val="003E195D"/>
    <w:rsid w:val="003F0570"/>
    <w:rsid w:val="003F0FE9"/>
    <w:rsid w:val="003F1A20"/>
    <w:rsid w:val="003F513A"/>
    <w:rsid w:val="0040335F"/>
    <w:rsid w:val="00404218"/>
    <w:rsid w:val="00405819"/>
    <w:rsid w:val="0041598E"/>
    <w:rsid w:val="004168EC"/>
    <w:rsid w:val="004179C0"/>
    <w:rsid w:val="00420A78"/>
    <w:rsid w:val="0042493A"/>
    <w:rsid w:val="00430378"/>
    <w:rsid w:val="00434D1E"/>
    <w:rsid w:val="00444A90"/>
    <w:rsid w:val="00450268"/>
    <w:rsid w:val="00456290"/>
    <w:rsid w:val="00484265"/>
    <w:rsid w:val="004870CD"/>
    <w:rsid w:val="00491AAF"/>
    <w:rsid w:val="00497310"/>
    <w:rsid w:val="004A7541"/>
    <w:rsid w:val="004A7D37"/>
    <w:rsid w:val="004B034B"/>
    <w:rsid w:val="004B2190"/>
    <w:rsid w:val="004B2898"/>
    <w:rsid w:val="004C6AF8"/>
    <w:rsid w:val="004E034D"/>
    <w:rsid w:val="004E3204"/>
    <w:rsid w:val="004E5297"/>
    <w:rsid w:val="004F1246"/>
    <w:rsid w:val="004F2A3F"/>
    <w:rsid w:val="004F61C6"/>
    <w:rsid w:val="004F6C34"/>
    <w:rsid w:val="00500159"/>
    <w:rsid w:val="005004AE"/>
    <w:rsid w:val="00503132"/>
    <w:rsid w:val="005112B5"/>
    <w:rsid w:val="00513C78"/>
    <w:rsid w:val="005161D2"/>
    <w:rsid w:val="00517195"/>
    <w:rsid w:val="00522D21"/>
    <w:rsid w:val="0052570F"/>
    <w:rsid w:val="00535648"/>
    <w:rsid w:val="00535886"/>
    <w:rsid w:val="005374E5"/>
    <w:rsid w:val="005412F1"/>
    <w:rsid w:val="00542332"/>
    <w:rsid w:val="005443C7"/>
    <w:rsid w:val="00552A32"/>
    <w:rsid w:val="00556660"/>
    <w:rsid w:val="00560293"/>
    <w:rsid w:val="005612CF"/>
    <w:rsid w:val="0056433C"/>
    <w:rsid w:val="00564903"/>
    <w:rsid w:val="00564EF7"/>
    <w:rsid w:val="00572122"/>
    <w:rsid w:val="00573750"/>
    <w:rsid w:val="005811AF"/>
    <w:rsid w:val="00581744"/>
    <w:rsid w:val="00586456"/>
    <w:rsid w:val="0059310E"/>
    <w:rsid w:val="00595FD5"/>
    <w:rsid w:val="005962E2"/>
    <w:rsid w:val="005A197F"/>
    <w:rsid w:val="005A54C5"/>
    <w:rsid w:val="005A79FD"/>
    <w:rsid w:val="005B205F"/>
    <w:rsid w:val="005B2311"/>
    <w:rsid w:val="005B6860"/>
    <w:rsid w:val="005B6B23"/>
    <w:rsid w:val="005B7ABF"/>
    <w:rsid w:val="005C0760"/>
    <w:rsid w:val="005C0928"/>
    <w:rsid w:val="005C523C"/>
    <w:rsid w:val="005C7667"/>
    <w:rsid w:val="005C7850"/>
    <w:rsid w:val="005C7D50"/>
    <w:rsid w:val="005D12D2"/>
    <w:rsid w:val="005D4847"/>
    <w:rsid w:val="005E12D6"/>
    <w:rsid w:val="005E6583"/>
    <w:rsid w:val="005F1B0F"/>
    <w:rsid w:val="005F3FB7"/>
    <w:rsid w:val="005F6479"/>
    <w:rsid w:val="00601B02"/>
    <w:rsid w:val="0060662A"/>
    <w:rsid w:val="0061371E"/>
    <w:rsid w:val="00616205"/>
    <w:rsid w:val="00623025"/>
    <w:rsid w:val="0062502D"/>
    <w:rsid w:val="006251C1"/>
    <w:rsid w:val="0062629B"/>
    <w:rsid w:val="00630695"/>
    <w:rsid w:val="00633153"/>
    <w:rsid w:val="006364F2"/>
    <w:rsid w:val="00642013"/>
    <w:rsid w:val="006424F0"/>
    <w:rsid w:val="0064297A"/>
    <w:rsid w:val="00643769"/>
    <w:rsid w:val="00653DA1"/>
    <w:rsid w:val="0066165D"/>
    <w:rsid w:val="00672B32"/>
    <w:rsid w:val="00674915"/>
    <w:rsid w:val="00677863"/>
    <w:rsid w:val="006816A8"/>
    <w:rsid w:val="00684482"/>
    <w:rsid w:val="00686821"/>
    <w:rsid w:val="006912BC"/>
    <w:rsid w:val="0069257F"/>
    <w:rsid w:val="006B0CAC"/>
    <w:rsid w:val="006D2A3C"/>
    <w:rsid w:val="006D5379"/>
    <w:rsid w:val="006D5655"/>
    <w:rsid w:val="006D619A"/>
    <w:rsid w:val="006D7597"/>
    <w:rsid w:val="006E2EAD"/>
    <w:rsid w:val="006E5196"/>
    <w:rsid w:val="006F368C"/>
    <w:rsid w:val="006F3F7F"/>
    <w:rsid w:val="00705667"/>
    <w:rsid w:val="00707BCD"/>
    <w:rsid w:val="007115D4"/>
    <w:rsid w:val="007135DD"/>
    <w:rsid w:val="0072163F"/>
    <w:rsid w:val="0072285A"/>
    <w:rsid w:val="00722D37"/>
    <w:rsid w:val="00723B10"/>
    <w:rsid w:val="0072417D"/>
    <w:rsid w:val="0072729A"/>
    <w:rsid w:val="00734405"/>
    <w:rsid w:val="007362C0"/>
    <w:rsid w:val="00736A95"/>
    <w:rsid w:val="007424E4"/>
    <w:rsid w:val="007436FD"/>
    <w:rsid w:val="00744CBF"/>
    <w:rsid w:val="0075376C"/>
    <w:rsid w:val="0075455E"/>
    <w:rsid w:val="007627A1"/>
    <w:rsid w:val="00766815"/>
    <w:rsid w:val="0077430A"/>
    <w:rsid w:val="00790940"/>
    <w:rsid w:val="007A183A"/>
    <w:rsid w:val="007A25AD"/>
    <w:rsid w:val="007B00E5"/>
    <w:rsid w:val="007B505A"/>
    <w:rsid w:val="007C3A5F"/>
    <w:rsid w:val="007C5CFF"/>
    <w:rsid w:val="007C6BB0"/>
    <w:rsid w:val="007D2464"/>
    <w:rsid w:val="007F0F44"/>
    <w:rsid w:val="007F345B"/>
    <w:rsid w:val="00800715"/>
    <w:rsid w:val="00800E73"/>
    <w:rsid w:val="0080407B"/>
    <w:rsid w:val="0080495E"/>
    <w:rsid w:val="00805249"/>
    <w:rsid w:val="00805F29"/>
    <w:rsid w:val="008125C3"/>
    <w:rsid w:val="0081790A"/>
    <w:rsid w:val="00821C0A"/>
    <w:rsid w:val="00822585"/>
    <w:rsid w:val="00822BF4"/>
    <w:rsid w:val="00824845"/>
    <w:rsid w:val="00824F69"/>
    <w:rsid w:val="00830675"/>
    <w:rsid w:val="008338DE"/>
    <w:rsid w:val="00834DCD"/>
    <w:rsid w:val="00835929"/>
    <w:rsid w:val="00836572"/>
    <w:rsid w:val="008435BD"/>
    <w:rsid w:val="008437DE"/>
    <w:rsid w:val="008503D1"/>
    <w:rsid w:val="00860936"/>
    <w:rsid w:val="00864444"/>
    <w:rsid w:val="00864EBD"/>
    <w:rsid w:val="00864F63"/>
    <w:rsid w:val="008654E7"/>
    <w:rsid w:val="0086777C"/>
    <w:rsid w:val="00867B02"/>
    <w:rsid w:val="00874B0A"/>
    <w:rsid w:val="00877DFA"/>
    <w:rsid w:val="00894BF0"/>
    <w:rsid w:val="00896DB6"/>
    <w:rsid w:val="008A4226"/>
    <w:rsid w:val="008A62AE"/>
    <w:rsid w:val="008B1FCA"/>
    <w:rsid w:val="008B4331"/>
    <w:rsid w:val="008C7A1E"/>
    <w:rsid w:val="008D5594"/>
    <w:rsid w:val="008D76E9"/>
    <w:rsid w:val="008E36C2"/>
    <w:rsid w:val="008E3D39"/>
    <w:rsid w:val="008E3FC1"/>
    <w:rsid w:val="008E6D4B"/>
    <w:rsid w:val="008F0054"/>
    <w:rsid w:val="008F0FBF"/>
    <w:rsid w:val="008F7D1D"/>
    <w:rsid w:val="0090213C"/>
    <w:rsid w:val="009149C4"/>
    <w:rsid w:val="00924728"/>
    <w:rsid w:val="009273AE"/>
    <w:rsid w:val="009311E4"/>
    <w:rsid w:val="00941C67"/>
    <w:rsid w:val="009427DD"/>
    <w:rsid w:val="00946BEC"/>
    <w:rsid w:val="00947C12"/>
    <w:rsid w:val="00953D64"/>
    <w:rsid w:val="00954AD2"/>
    <w:rsid w:val="009574C9"/>
    <w:rsid w:val="009608FC"/>
    <w:rsid w:val="00967970"/>
    <w:rsid w:val="00971155"/>
    <w:rsid w:val="009711BD"/>
    <w:rsid w:val="0097562D"/>
    <w:rsid w:val="009811B3"/>
    <w:rsid w:val="0098566A"/>
    <w:rsid w:val="00986B73"/>
    <w:rsid w:val="00990E12"/>
    <w:rsid w:val="009920C0"/>
    <w:rsid w:val="009A1C4A"/>
    <w:rsid w:val="009A1D9C"/>
    <w:rsid w:val="009A6557"/>
    <w:rsid w:val="009B1ED4"/>
    <w:rsid w:val="009B5F65"/>
    <w:rsid w:val="009C0139"/>
    <w:rsid w:val="009C5AB4"/>
    <w:rsid w:val="009D29BF"/>
    <w:rsid w:val="009D534B"/>
    <w:rsid w:val="009E5073"/>
    <w:rsid w:val="009E6A9F"/>
    <w:rsid w:val="009F01EB"/>
    <w:rsid w:val="009F09D1"/>
    <w:rsid w:val="009F2FB4"/>
    <w:rsid w:val="00A014CF"/>
    <w:rsid w:val="00A0205C"/>
    <w:rsid w:val="00A048D7"/>
    <w:rsid w:val="00A05BC0"/>
    <w:rsid w:val="00A0613B"/>
    <w:rsid w:val="00A07AF8"/>
    <w:rsid w:val="00A11711"/>
    <w:rsid w:val="00A120BD"/>
    <w:rsid w:val="00A13A93"/>
    <w:rsid w:val="00A16D8E"/>
    <w:rsid w:val="00A23562"/>
    <w:rsid w:val="00A34B80"/>
    <w:rsid w:val="00A36427"/>
    <w:rsid w:val="00A36545"/>
    <w:rsid w:val="00A37865"/>
    <w:rsid w:val="00A40314"/>
    <w:rsid w:val="00A42B46"/>
    <w:rsid w:val="00A61F92"/>
    <w:rsid w:val="00A645C5"/>
    <w:rsid w:val="00A65320"/>
    <w:rsid w:val="00A65D60"/>
    <w:rsid w:val="00A6799B"/>
    <w:rsid w:val="00A71E04"/>
    <w:rsid w:val="00A72C02"/>
    <w:rsid w:val="00A764C4"/>
    <w:rsid w:val="00A8363F"/>
    <w:rsid w:val="00A84BE6"/>
    <w:rsid w:val="00AA2882"/>
    <w:rsid w:val="00AA6509"/>
    <w:rsid w:val="00AA67E2"/>
    <w:rsid w:val="00AB1143"/>
    <w:rsid w:val="00AC068A"/>
    <w:rsid w:val="00AC1FAC"/>
    <w:rsid w:val="00AC3F99"/>
    <w:rsid w:val="00AC6595"/>
    <w:rsid w:val="00AC6B33"/>
    <w:rsid w:val="00AD003C"/>
    <w:rsid w:val="00AD5BD6"/>
    <w:rsid w:val="00AE21E7"/>
    <w:rsid w:val="00AE42CC"/>
    <w:rsid w:val="00AF789D"/>
    <w:rsid w:val="00AF7B2F"/>
    <w:rsid w:val="00B0089E"/>
    <w:rsid w:val="00B01482"/>
    <w:rsid w:val="00B07934"/>
    <w:rsid w:val="00B10483"/>
    <w:rsid w:val="00B1727E"/>
    <w:rsid w:val="00B173A2"/>
    <w:rsid w:val="00B258EB"/>
    <w:rsid w:val="00B266C3"/>
    <w:rsid w:val="00B270CF"/>
    <w:rsid w:val="00B30F41"/>
    <w:rsid w:val="00B33104"/>
    <w:rsid w:val="00B3634D"/>
    <w:rsid w:val="00B4092C"/>
    <w:rsid w:val="00B409CA"/>
    <w:rsid w:val="00B42475"/>
    <w:rsid w:val="00B43A90"/>
    <w:rsid w:val="00B45D83"/>
    <w:rsid w:val="00B46910"/>
    <w:rsid w:val="00B476B6"/>
    <w:rsid w:val="00B5078A"/>
    <w:rsid w:val="00B5134F"/>
    <w:rsid w:val="00B51451"/>
    <w:rsid w:val="00B53340"/>
    <w:rsid w:val="00B5349C"/>
    <w:rsid w:val="00B54494"/>
    <w:rsid w:val="00B546A4"/>
    <w:rsid w:val="00B565D7"/>
    <w:rsid w:val="00B578B0"/>
    <w:rsid w:val="00B615D5"/>
    <w:rsid w:val="00B6682E"/>
    <w:rsid w:val="00B73D94"/>
    <w:rsid w:val="00B74A89"/>
    <w:rsid w:val="00B83AAC"/>
    <w:rsid w:val="00B91CF3"/>
    <w:rsid w:val="00B92B95"/>
    <w:rsid w:val="00BA35EC"/>
    <w:rsid w:val="00BA479C"/>
    <w:rsid w:val="00BB1662"/>
    <w:rsid w:val="00BB3EA2"/>
    <w:rsid w:val="00BC004E"/>
    <w:rsid w:val="00BC2579"/>
    <w:rsid w:val="00BC2B3D"/>
    <w:rsid w:val="00BC684C"/>
    <w:rsid w:val="00BC6A2B"/>
    <w:rsid w:val="00BD2F3F"/>
    <w:rsid w:val="00BD5554"/>
    <w:rsid w:val="00BD5758"/>
    <w:rsid w:val="00BE0E1E"/>
    <w:rsid w:val="00BE36A3"/>
    <w:rsid w:val="00BE6693"/>
    <w:rsid w:val="00BE7B85"/>
    <w:rsid w:val="00BF5335"/>
    <w:rsid w:val="00BF59F6"/>
    <w:rsid w:val="00C0004F"/>
    <w:rsid w:val="00C0782B"/>
    <w:rsid w:val="00C102A8"/>
    <w:rsid w:val="00C14C7A"/>
    <w:rsid w:val="00C2313D"/>
    <w:rsid w:val="00C32469"/>
    <w:rsid w:val="00C3247D"/>
    <w:rsid w:val="00C33668"/>
    <w:rsid w:val="00C36563"/>
    <w:rsid w:val="00C4017E"/>
    <w:rsid w:val="00C47629"/>
    <w:rsid w:val="00C52519"/>
    <w:rsid w:val="00C57C21"/>
    <w:rsid w:val="00C65E32"/>
    <w:rsid w:val="00C66CC6"/>
    <w:rsid w:val="00C70AC3"/>
    <w:rsid w:val="00C74F45"/>
    <w:rsid w:val="00C8115D"/>
    <w:rsid w:val="00C84673"/>
    <w:rsid w:val="00C87F94"/>
    <w:rsid w:val="00C94CD8"/>
    <w:rsid w:val="00C97283"/>
    <w:rsid w:val="00CA2DA5"/>
    <w:rsid w:val="00CA3069"/>
    <w:rsid w:val="00CA35C3"/>
    <w:rsid w:val="00CA374F"/>
    <w:rsid w:val="00CA78BB"/>
    <w:rsid w:val="00CB094A"/>
    <w:rsid w:val="00CB0BAA"/>
    <w:rsid w:val="00CB5D9E"/>
    <w:rsid w:val="00CB79A5"/>
    <w:rsid w:val="00CC5AF4"/>
    <w:rsid w:val="00CD0D51"/>
    <w:rsid w:val="00CD4388"/>
    <w:rsid w:val="00CD7838"/>
    <w:rsid w:val="00CE0C42"/>
    <w:rsid w:val="00CE1C3B"/>
    <w:rsid w:val="00CE398E"/>
    <w:rsid w:val="00CE4CF5"/>
    <w:rsid w:val="00CE73F1"/>
    <w:rsid w:val="00CF48D3"/>
    <w:rsid w:val="00D006A7"/>
    <w:rsid w:val="00D01344"/>
    <w:rsid w:val="00D0134B"/>
    <w:rsid w:val="00D03695"/>
    <w:rsid w:val="00D043AF"/>
    <w:rsid w:val="00D053CA"/>
    <w:rsid w:val="00D05EE2"/>
    <w:rsid w:val="00D105E1"/>
    <w:rsid w:val="00D12C19"/>
    <w:rsid w:val="00D13E00"/>
    <w:rsid w:val="00D27B55"/>
    <w:rsid w:val="00D41978"/>
    <w:rsid w:val="00D459C5"/>
    <w:rsid w:val="00D4707E"/>
    <w:rsid w:val="00D55A23"/>
    <w:rsid w:val="00D62306"/>
    <w:rsid w:val="00D70764"/>
    <w:rsid w:val="00D74533"/>
    <w:rsid w:val="00D74DC2"/>
    <w:rsid w:val="00D75D93"/>
    <w:rsid w:val="00D77CC3"/>
    <w:rsid w:val="00D866CB"/>
    <w:rsid w:val="00D904FF"/>
    <w:rsid w:val="00D9183F"/>
    <w:rsid w:val="00D95045"/>
    <w:rsid w:val="00D95F73"/>
    <w:rsid w:val="00D97BED"/>
    <w:rsid w:val="00DA7665"/>
    <w:rsid w:val="00DA77F3"/>
    <w:rsid w:val="00DB4A0D"/>
    <w:rsid w:val="00DB657A"/>
    <w:rsid w:val="00DC2093"/>
    <w:rsid w:val="00DC3D08"/>
    <w:rsid w:val="00DC40E1"/>
    <w:rsid w:val="00DC5F0B"/>
    <w:rsid w:val="00DD127C"/>
    <w:rsid w:val="00DD24EB"/>
    <w:rsid w:val="00DD4EAB"/>
    <w:rsid w:val="00DD5802"/>
    <w:rsid w:val="00DF2714"/>
    <w:rsid w:val="00E21BC5"/>
    <w:rsid w:val="00E271E8"/>
    <w:rsid w:val="00E30CC4"/>
    <w:rsid w:val="00E32412"/>
    <w:rsid w:val="00E32826"/>
    <w:rsid w:val="00E34C56"/>
    <w:rsid w:val="00E36CE1"/>
    <w:rsid w:val="00E404AA"/>
    <w:rsid w:val="00E41754"/>
    <w:rsid w:val="00E46D2C"/>
    <w:rsid w:val="00E503F3"/>
    <w:rsid w:val="00E507E4"/>
    <w:rsid w:val="00E5117F"/>
    <w:rsid w:val="00E57BF8"/>
    <w:rsid w:val="00E610DA"/>
    <w:rsid w:val="00E612C1"/>
    <w:rsid w:val="00E6176D"/>
    <w:rsid w:val="00E6495B"/>
    <w:rsid w:val="00E70FC6"/>
    <w:rsid w:val="00E83EE8"/>
    <w:rsid w:val="00E85188"/>
    <w:rsid w:val="00E91451"/>
    <w:rsid w:val="00E91D3F"/>
    <w:rsid w:val="00E95F82"/>
    <w:rsid w:val="00E96BDC"/>
    <w:rsid w:val="00E97D44"/>
    <w:rsid w:val="00EA2AA4"/>
    <w:rsid w:val="00EA37A6"/>
    <w:rsid w:val="00EA3AE0"/>
    <w:rsid w:val="00EA6981"/>
    <w:rsid w:val="00EA7515"/>
    <w:rsid w:val="00EB299D"/>
    <w:rsid w:val="00EC0D52"/>
    <w:rsid w:val="00EC2DA5"/>
    <w:rsid w:val="00EC405A"/>
    <w:rsid w:val="00ED0E3C"/>
    <w:rsid w:val="00ED1270"/>
    <w:rsid w:val="00ED442F"/>
    <w:rsid w:val="00ED762F"/>
    <w:rsid w:val="00EE1010"/>
    <w:rsid w:val="00EE129F"/>
    <w:rsid w:val="00EE30E7"/>
    <w:rsid w:val="00EE31FA"/>
    <w:rsid w:val="00EE339C"/>
    <w:rsid w:val="00EE772A"/>
    <w:rsid w:val="00EE7F28"/>
    <w:rsid w:val="00EF1177"/>
    <w:rsid w:val="00F000F0"/>
    <w:rsid w:val="00F004A6"/>
    <w:rsid w:val="00F06A1A"/>
    <w:rsid w:val="00F112A4"/>
    <w:rsid w:val="00F115DC"/>
    <w:rsid w:val="00F12235"/>
    <w:rsid w:val="00F13A3B"/>
    <w:rsid w:val="00F140FA"/>
    <w:rsid w:val="00F20104"/>
    <w:rsid w:val="00F25425"/>
    <w:rsid w:val="00F267E8"/>
    <w:rsid w:val="00F32D21"/>
    <w:rsid w:val="00F34B41"/>
    <w:rsid w:val="00F35283"/>
    <w:rsid w:val="00F354E5"/>
    <w:rsid w:val="00F430C0"/>
    <w:rsid w:val="00F44D1E"/>
    <w:rsid w:val="00F51A05"/>
    <w:rsid w:val="00F537F8"/>
    <w:rsid w:val="00F6376A"/>
    <w:rsid w:val="00F70041"/>
    <w:rsid w:val="00F75647"/>
    <w:rsid w:val="00F759EF"/>
    <w:rsid w:val="00F84DF8"/>
    <w:rsid w:val="00F85087"/>
    <w:rsid w:val="00F85F6B"/>
    <w:rsid w:val="00F860C1"/>
    <w:rsid w:val="00F922AD"/>
    <w:rsid w:val="00F94050"/>
    <w:rsid w:val="00F96F64"/>
    <w:rsid w:val="00FA2D29"/>
    <w:rsid w:val="00FA444B"/>
    <w:rsid w:val="00FA6E3E"/>
    <w:rsid w:val="00FB0FC5"/>
    <w:rsid w:val="00FB23F3"/>
    <w:rsid w:val="00FB7040"/>
    <w:rsid w:val="00FC7628"/>
    <w:rsid w:val="00FD353B"/>
    <w:rsid w:val="00FD7F64"/>
    <w:rsid w:val="00FE5AFC"/>
    <w:rsid w:val="00FF1142"/>
    <w:rsid w:val="00FF60EC"/>
    <w:rsid w:val="00FF6900"/>
    <w:rsid w:val="00FF6DB5"/>
    <w:rsid w:val="00FF7AF4"/>
    <w:rsid w:val="0937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F1E47"/>
  <w15:docId w15:val="{6A3301E4-EC56-43A1-9B5E-813C7DB6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4FF"/>
    <w:rPr>
      <w:rFonts w:asciiTheme="minorHAnsi" w:hAnsiTheme="minorHAnsi"/>
      <w:sz w:val="24"/>
      <w:szCs w:val="24"/>
      <w:lang w:val="en-US" w:eastAsia="en-US"/>
    </w:rPr>
  </w:style>
  <w:style w:type="paragraph" w:styleId="Heading1">
    <w:name w:val="heading 1"/>
    <w:basedOn w:val="Normal"/>
    <w:next w:val="Normal"/>
    <w:qFormat/>
    <w:rsid w:val="00F75647"/>
    <w:pPr>
      <w:keepNext/>
      <w:spacing w:line="360" w:lineRule="auto"/>
      <w:outlineLvl w:val="0"/>
    </w:pPr>
    <w:rPr>
      <w:rFonts w:cs="Arial"/>
      <w:b/>
      <w:bCs/>
      <w:lang w:val="en-GB"/>
    </w:rPr>
  </w:style>
  <w:style w:type="paragraph" w:styleId="Heading2">
    <w:name w:val="heading 2"/>
    <w:basedOn w:val="Normal"/>
    <w:next w:val="Normal"/>
    <w:qFormat/>
    <w:rsid w:val="00B615D5"/>
    <w:pPr>
      <w:keepNext/>
      <w:spacing w:line="360" w:lineRule="auto"/>
      <w:outlineLvl w:val="1"/>
    </w:pPr>
    <w:rPr>
      <w:rFonts w:cs="Arial"/>
      <w:u w:val="single"/>
      <w:lang w:val="en-GB"/>
    </w:rPr>
  </w:style>
  <w:style w:type="paragraph" w:styleId="Heading3">
    <w:name w:val="heading 3"/>
    <w:basedOn w:val="Normal"/>
    <w:next w:val="Normal"/>
    <w:qFormat/>
    <w:rsid w:val="00B615D5"/>
    <w:pPr>
      <w:keepNext/>
      <w:outlineLvl w:val="2"/>
    </w:pPr>
    <w:rPr>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link w:val="BodyTextIndentChar"/>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uiPriority w:val="99"/>
    <w:rsid w:val="00684482"/>
    <w:rPr>
      <w:color w:val="0000FF"/>
      <w:u w:val="single"/>
    </w:rPr>
  </w:style>
  <w:style w:type="paragraph" w:styleId="Header">
    <w:name w:val="header"/>
    <w:basedOn w:val="Normal"/>
    <w:link w:val="HeaderChar"/>
    <w:uiPriority w:val="99"/>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eastAsiaTheme="minorHAnsi" w:cstheme="minorBidi"/>
      <w:sz w:val="22"/>
      <w:szCs w:val="22"/>
    </w:rPr>
  </w:style>
  <w:style w:type="character" w:styleId="UnresolvedMention">
    <w:name w:val="Unresolved Mention"/>
    <w:basedOn w:val="DefaultParagraphFont"/>
    <w:uiPriority w:val="99"/>
    <w:semiHidden/>
    <w:unhideWhenUsed/>
    <w:rsid w:val="00D9183F"/>
    <w:rPr>
      <w:color w:val="808080"/>
      <w:shd w:val="clear" w:color="auto" w:fill="E6E6E6"/>
    </w:rPr>
  </w:style>
  <w:style w:type="paragraph" w:styleId="NoSpacing">
    <w:name w:val="No Spacing"/>
    <w:link w:val="NoSpacingChar"/>
    <w:uiPriority w:val="1"/>
    <w:qFormat/>
    <w:rsid w:val="00B46910"/>
    <w:rPr>
      <w:rFonts w:ascii="Calibri" w:eastAsia="MS Mincho" w:hAnsi="Calibri" w:cs="Arial"/>
      <w:sz w:val="22"/>
      <w:szCs w:val="22"/>
      <w:lang w:val="en-US" w:eastAsia="ja-JP"/>
    </w:rPr>
  </w:style>
  <w:style w:type="character" w:customStyle="1" w:styleId="NoSpacingChar">
    <w:name w:val="No Spacing Char"/>
    <w:link w:val="NoSpacing"/>
    <w:uiPriority w:val="1"/>
    <w:rsid w:val="00B46910"/>
    <w:rPr>
      <w:rFonts w:ascii="Calibri" w:eastAsia="MS Mincho" w:hAnsi="Calibri" w:cs="Arial"/>
      <w:sz w:val="22"/>
      <w:szCs w:val="22"/>
      <w:lang w:val="en-US" w:eastAsia="ja-JP"/>
    </w:rPr>
  </w:style>
  <w:style w:type="character" w:styleId="Emphasis">
    <w:name w:val="Emphasis"/>
    <w:basedOn w:val="DefaultParagraphFont"/>
    <w:uiPriority w:val="20"/>
    <w:qFormat/>
    <w:rsid w:val="001E051D"/>
    <w:rPr>
      <w:i/>
      <w:iCs/>
    </w:rPr>
  </w:style>
  <w:style w:type="character" w:styleId="HTMLCite">
    <w:name w:val="HTML Cite"/>
    <w:basedOn w:val="DefaultParagraphFont"/>
    <w:uiPriority w:val="99"/>
    <w:semiHidden/>
    <w:unhideWhenUsed/>
    <w:rsid w:val="00052FCC"/>
    <w:rPr>
      <w:i/>
      <w:iCs/>
    </w:rPr>
  </w:style>
  <w:style w:type="paragraph" w:customStyle="1" w:styleId="xmsonormal">
    <w:name w:val="x_msonormal"/>
    <w:basedOn w:val="Normal"/>
    <w:rsid w:val="00053270"/>
    <w:pPr>
      <w:spacing w:before="100" w:beforeAutospacing="1" w:after="100" w:afterAutospacing="1"/>
    </w:pPr>
    <w:rPr>
      <w:lang w:val="en-GB" w:eastAsia="en-GB"/>
    </w:rPr>
  </w:style>
  <w:style w:type="paragraph" w:customStyle="1" w:styleId="xmsolistparagraph">
    <w:name w:val="x_msolistparagraph"/>
    <w:basedOn w:val="Normal"/>
    <w:rsid w:val="00053270"/>
    <w:pPr>
      <w:spacing w:before="100" w:beforeAutospacing="1" w:after="100" w:afterAutospacing="1"/>
    </w:pPr>
    <w:rPr>
      <w:lang w:val="en-GB" w:eastAsia="en-GB"/>
    </w:rPr>
  </w:style>
  <w:style w:type="paragraph" w:styleId="FootnoteText">
    <w:name w:val="footnote text"/>
    <w:basedOn w:val="Normal"/>
    <w:link w:val="FootnoteTextChar"/>
    <w:uiPriority w:val="99"/>
    <w:semiHidden/>
    <w:unhideWhenUsed/>
    <w:rsid w:val="00BF5335"/>
    <w:rPr>
      <w:sz w:val="20"/>
      <w:szCs w:val="20"/>
    </w:rPr>
  </w:style>
  <w:style w:type="character" w:customStyle="1" w:styleId="FootnoteTextChar">
    <w:name w:val="Footnote Text Char"/>
    <w:basedOn w:val="DefaultParagraphFont"/>
    <w:link w:val="FootnoteText"/>
    <w:uiPriority w:val="99"/>
    <w:semiHidden/>
    <w:rsid w:val="00BF5335"/>
    <w:rPr>
      <w:lang w:val="en-US" w:eastAsia="en-US"/>
    </w:rPr>
  </w:style>
  <w:style w:type="character" w:styleId="FootnoteReference">
    <w:name w:val="footnote reference"/>
    <w:basedOn w:val="DefaultParagraphFont"/>
    <w:uiPriority w:val="99"/>
    <w:semiHidden/>
    <w:unhideWhenUsed/>
    <w:rsid w:val="00BF5335"/>
    <w:rPr>
      <w:vertAlign w:val="superscript"/>
    </w:rPr>
  </w:style>
  <w:style w:type="character" w:customStyle="1" w:styleId="BodyTextIndentChar">
    <w:name w:val="Body Text Indent Char"/>
    <w:basedOn w:val="DefaultParagraphFont"/>
    <w:link w:val="BodyTextIndent"/>
    <w:rsid w:val="00274BC6"/>
    <w:rPr>
      <w:sz w:val="24"/>
      <w:szCs w:val="24"/>
      <w:lang w:val="en-US" w:eastAsia="en-US"/>
    </w:rPr>
  </w:style>
  <w:style w:type="character" w:customStyle="1" w:styleId="FooterChar">
    <w:name w:val="Footer Char"/>
    <w:basedOn w:val="DefaultParagraphFont"/>
    <w:link w:val="Footer"/>
    <w:uiPriority w:val="99"/>
    <w:rsid w:val="00B266C3"/>
    <w:rPr>
      <w:sz w:val="24"/>
      <w:szCs w:val="24"/>
      <w:lang w:val="en-US" w:eastAsia="en-US"/>
    </w:rPr>
  </w:style>
  <w:style w:type="paragraph" w:styleId="TOCHeading">
    <w:name w:val="TOC Heading"/>
    <w:basedOn w:val="Heading1"/>
    <w:next w:val="Normal"/>
    <w:uiPriority w:val="39"/>
    <w:unhideWhenUsed/>
    <w:qFormat/>
    <w:rsid w:val="001C6A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CE73F1"/>
    <w:pPr>
      <w:spacing w:before="120" w:after="220"/>
    </w:pPr>
  </w:style>
  <w:style w:type="paragraph" w:styleId="TOC2">
    <w:name w:val="toc 2"/>
    <w:basedOn w:val="Normal"/>
    <w:next w:val="Normal"/>
    <w:autoRedefine/>
    <w:uiPriority w:val="39"/>
    <w:unhideWhenUsed/>
    <w:rsid w:val="00CE73F1"/>
    <w:pPr>
      <w:spacing w:before="120" w:after="220"/>
      <w:ind w:left="240"/>
    </w:pPr>
  </w:style>
  <w:style w:type="paragraph" w:styleId="TOC3">
    <w:name w:val="toc 3"/>
    <w:basedOn w:val="Normal"/>
    <w:next w:val="Normal"/>
    <w:autoRedefine/>
    <w:uiPriority w:val="39"/>
    <w:semiHidden/>
    <w:unhideWhenUsed/>
    <w:rsid w:val="001C6AB6"/>
    <w:pPr>
      <w:spacing w:after="100"/>
      <w:ind w:left="480"/>
    </w:pPr>
  </w:style>
  <w:style w:type="character" w:customStyle="1" w:styleId="HeaderChar">
    <w:name w:val="Header Char"/>
    <w:basedOn w:val="DefaultParagraphFont"/>
    <w:link w:val="Header"/>
    <w:uiPriority w:val="99"/>
    <w:rsid w:val="002374B7"/>
    <w:rPr>
      <w:rFonts w:asciiTheme="minorHAnsi" w:hAnsiTheme="minorHAnsi"/>
      <w:sz w:val="24"/>
      <w:szCs w:val="24"/>
      <w:lang w:val="en-US" w:eastAsia="en-US"/>
    </w:rPr>
  </w:style>
  <w:style w:type="paragraph" w:customStyle="1" w:styleId="TSB-Level1Numbers">
    <w:name w:val="TSB - Level 1 Numbers"/>
    <w:basedOn w:val="Heading1"/>
    <w:link w:val="TSB-Level1NumbersChar"/>
    <w:qFormat/>
    <w:rsid w:val="00030986"/>
    <w:pPr>
      <w:keepNext w:val="0"/>
      <w:spacing w:after="200" w:line="276" w:lineRule="auto"/>
      <w:ind w:left="1424" w:hanging="431"/>
      <w:jc w:val="both"/>
    </w:pPr>
    <w:rPr>
      <w:rFonts w:ascii="Cambria" w:eastAsia="Calibri" w:hAnsi="Cambria" w:cs="Calibri"/>
      <w:b w:val="0"/>
      <w:bCs w:val="0"/>
      <w:sz w:val="28"/>
      <w:szCs w:val="32"/>
    </w:rPr>
  </w:style>
  <w:style w:type="character" w:customStyle="1" w:styleId="TSB-Level1NumbersChar">
    <w:name w:val="TSB - Level 1 Numbers Char"/>
    <w:link w:val="TSB-Level1Numbers"/>
    <w:rsid w:val="00030986"/>
    <w:rPr>
      <w:rFonts w:ascii="Cambria" w:eastAsia="Calibri" w:hAnsi="Cambria" w:cs="Calibri"/>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8649">
      <w:bodyDiv w:val="1"/>
      <w:marLeft w:val="0"/>
      <w:marRight w:val="0"/>
      <w:marTop w:val="0"/>
      <w:marBottom w:val="0"/>
      <w:divBdr>
        <w:top w:val="none" w:sz="0" w:space="0" w:color="auto"/>
        <w:left w:val="none" w:sz="0" w:space="0" w:color="auto"/>
        <w:bottom w:val="none" w:sz="0" w:space="0" w:color="auto"/>
        <w:right w:val="none" w:sz="0" w:space="0" w:color="auto"/>
      </w:divBdr>
    </w:div>
    <w:div w:id="454493752">
      <w:bodyDiv w:val="1"/>
      <w:marLeft w:val="0"/>
      <w:marRight w:val="0"/>
      <w:marTop w:val="0"/>
      <w:marBottom w:val="0"/>
      <w:divBdr>
        <w:top w:val="none" w:sz="0" w:space="0" w:color="auto"/>
        <w:left w:val="none" w:sz="0" w:space="0" w:color="auto"/>
        <w:bottom w:val="none" w:sz="0" w:space="0" w:color="auto"/>
        <w:right w:val="none" w:sz="0" w:space="0" w:color="auto"/>
      </w:divBdr>
    </w:div>
    <w:div w:id="563176344">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7946">
      <w:bodyDiv w:val="1"/>
      <w:marLeft w:val="0"/>
      <w:marRight w:val="0"/>
      <w:marTop w:val="0"/>
      <w:marBottom w:val="0"/>
      <w:divBdr>
        <w:top w:val="none" w:sz="0" w:space="0" w:color="auto"/>
        <w:left w:val="none" w:sz="0" w:space="0" w:color="auto"/>
        <w:bottom w:val="none" w:sz="0" w:space="0" w:color="auto"/>
        <w:right w:val="none" w:sz="0" w:space="0" w:color="auto"/>
      </w:divBdr>
      <w:divsChild>
        <w:div w:id="88160222">
          <w:marLeft w:val="45"/>
          <w:marRight w:val="45"/>
          <w:marTop w:val="15"/>
          <w:marBottom w:val="0"/>
          <w:divBdr>
            <w:top w:val="none" w:sz="0" w:space="0" w:color="auto"/>
            <w:left w:val="none" w:sz="0" w:space="0" w:color="auto"/>
            <w:bottom w:val="none" w:sz="0" w:space="0" w:color="auto"/>
            <w:right w:val="none" w:sz="0" w:space="0" w:color="auto"/>
          </w:divBdr>
          <w:divsChild>
            <w:div w:id="18370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134173369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4119689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C482A83BA3E4598AA8C07B02D7DB6" ma:contentTypeVersion="8" ma:contentTypeDescription="Create a new document." ma:contentTypeScope="" ma:versionID="ee4028c4effeaea1d956b17f1b0afa5a">
  <xsd:schema xmlns:xsd="http://www.w3.org/2001/XMLSchema" xmlns:xs="http://www.w3.org/2001/XMLSchema" xmlns:p="http://schemas.microsoft.com/office/2006/metadata/properties" xmlns:ns2="b00f2646-8390-426c-9384-18749c764c4d" targetNamespace="http://schemas.microsoft.com/office/2006/metadata/properties" ma:root="true" ma:fieldsID="989fd04c4b08b885ee47a96b84ef34a0" ns2:_="">
    <xsd:import namespace="b00f2646-8390-426c-9384-18749c764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f2646-8390-426c-9384-18749c764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7DBC-0313-4D44-8F05-8BCF88E319C5}"/>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356FAA0B-E683-4D71-ACE2-E30352979749}">
  <ds:schemaRefs>
    <ds:schemaRef ds:uri="http://schemas.microsoft.com/office/2006/metadata/properties"/>
  </ds:schemaRefs>
</ds:datastoreItem>
</file>

<file path=customXml/itemProps4.xml><?xml version="1.0" encoding="utf-8"?>
<ds:datastoreItem xmlns:ds="http://schemas.openxmlformats.org/officeDocument/2006/customXml" ds:itemID="{89411CF1-4550-4D8C-AFE6-783EF434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Lee Gill</cp:lastModifiedBy>
  <cp:revision>2</cp:revision>
  <cp:lastPrinted>2018-06-27T12:45:00Z</cp:lastPrinted>
  <dcterms:created xsi:type="dcterms:W3CDTF">2019-11-26T11:30:00Z</dcterms:created>
  <dcterms:modified xsi:type="dcterms:W3CDTF">2019-11-26T11:30:00Z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0x010100114C482A83BA3E4598AA8C07B02D7DB6</vt:lpwstr>
  </property>
</Properties>
</file>